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BE" w:rsidRDefault="001B034C">
      <w:pPr>
        <w:spacing w:after="297"/>
        <w:ind w:right="61"/>
        <w:jc w:val="right"/>
      </w:pPr>
      <w:r>
        <w:rPr>
          <w:noProof/>
        </w:rPr>
        <w:drawing>
          <wp:inline distT="0" distB="0" distL="0" distR="0">
            <wp:extent cx="6051550" cy="7924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0ABE" w:rsidRDefault="001B034C">
      <w:pPr>
        <w:spacing w:after="406"/>
        <w:ind w:left="11" w:right="14" w:hanging="10"/>
        <w:jc w:val="center"/>
      </w:pPr>
      <w:r>
        <w:rPr>
          <w:sz w:val="24"/>
        </w:rPr>
        <w:t xml:space="preserve">Résultats Championnat L A S E L </w:t>
      </w:r>
    </w:p>
    <w:p w:rsidR="00C80ABE" w:rsidRDefault="001B0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9"/>
        <w:ind w:right="9"/>
        <w:jc w:val="center"/>
      </w:pPr>
      <w:r>
        <w:rPr>
          <w:rFonts w:ascii="Cambria" w:eastAsia="Cambria" w:hAnsi="Cambria" w:cs="Cambria"/>
          <w:color w:val="8064A2"/>
          <w:sz w:val="36"/>
        </w:rPr>
        <w:t xml:space="preserve">Volleyball cadets </w:t>
      </w:r>
    </w:p>
    <w:p w:rsidR="00C80ABE" w:rsidRDefault="001B034C">
      <w:pPr>
        <w:spacing w:after="252"/>
        <w:ind w:left="11" w:hanging="10"/>
        <w:jc w:val="center"/>
      </w:pPr>
      <w:r>
        <w:rPr>
          <w:sz w:val="24"/>
        </w:rPr>
        <w:t>24 novembre 2016</w:t>
      </w:r>
      <w:r>
        <w:rPr>
          <w:sz w:val="28"/>
        </w:rPr>
        <w:t xml:space="preserve"> </w:t>
      </w:r>
    </w:p>
    <w:p w:rsidR="00C80ABE" w:rsidRDefault="001B034C" w:rsidP="00486D94">
      <w:pPr>
        <w:pStyle w:val="Heading1"/>
      </w:pPr>
      <w:r w:rsidRPr="00486D94">
        <w:rPr>
          <w:highlight w:val="yellow"/>
        </w:rPr>
        <w:t>JEUNES GENS</w:t>
      </w:r>
      <w:r>
        <w:t xml:space="preserve"> </w:t>
      </w:r>
    </w:p>
    <w:p w:rsidR="00C80ABE" w:rsidRDefault="001B034C">
      <w:pPr>
        <w:spacing w:after="0"/>
      </w:pPr>
      <w:r>
        <w:t xml:space="preserve"> </w:t>
      </w:r>
    </w:p>
    <w:tbl>
      <w:tblPr>
        <w:tblStyle w:val="TableGrid"/>
        <w:tblW w:w="9776" w:type="dxa"/>
        <w:tblInd w:w="-104" w:type="dxa"/>
        <w:tblCellMar>
          <w:top w:w="54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887"/>
      </w:tblGrid>
      <w:tr w:rsidR="00C80ABE" w:rsidTr="00486D94">
        <w:trPr>
          <w:trHeight w:val="313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POULE A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 – LAML2 (15-15) </w:t>
            </w:r>
          </w:p>
        </w:tc>
      </w:tr>
      <w:tr w:rsidR="00C80ABE" w:rsidTr="00486D94">
        <w:trPr>
          <w:trHeight w:val="316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LTMAL1-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(15-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(10-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LAML2 (11-21)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ALR2 (26-7)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 xml:space="preserve">POULE B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NOSL2 – LGL (6-23)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LTMAL2 – LAML1 (10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-21) </w:t>
            </w:r>
          </w:p>
        </w:tc>
      </w:tr>
      <w:tr w:rsidR="00C80ABE" w:rsidTr="00486D94">
        <w:trPr>
          <w:trHeight w:val="313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(17-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LCD2 – ALR1 (15-14)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LTMAL1 – ALR2 (55-0)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NOSL1 (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16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-19)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LGL (7-19)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AL (10-20)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NOSL2 (30-4)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LCD2 (18-12)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(18-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18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ALR1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( 18-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LCE (7-18)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LAML1 – AL (15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-16)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ALR2 – LAML2 (6-24) 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LCD2 (16-9)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LTMAL1 – NOSL2 (16-14)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ALR1 –NOSL1 (13-19) </w:t>
            </w:r>
          </w:p>
        </w:tc>
      </w:tr>
      <w:tr w:rsidR="00C80ABE" w:rsidTr="00486D94">
        <w:trPr>
          <w:trHeight w:val="313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 – ALR2 (33-3)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LCD2 – AL (12-18)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NOSL2 – LAML2 (11-20)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(18-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(13-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14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NOSL1 (19-11)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LTMAL1 –LCD1 (19-11)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ALR1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– AL (10-21)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LAML2 (13-16)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NOSL1 (15-10)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ALR2 (28-7)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(23-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NOSL2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(7-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ALR1 (17-16)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LTMAL1 – LGL (10-20)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LCD2 – NOSL1 (14-17) </w:t>
            </w:r>
          </w:p>
        </w:tc>
      </w:tr>
      <w:tr w:rsidR="00C80ABE" w:rsidTr="00486D94">
        <w:trPr>
          <w:trHeight w:val="313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LCD1 – NOSL2 (11-23)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AL (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6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-19)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LGL (15-13)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ALR1 (22-8)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LTMAL2 – LAML2 (17-11)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NOSL1 – AL (8-21) </w:t>
            </w:r>
          </w:p>
        </w:tc>
      </w:tr>
      <w:tr w:rsidR="00C80ABE" w:rsidTr="00486D94">
        <w:trPr>
          <w:trHeight w:val="314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ALR2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(6-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43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LCD2 –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(17-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Tr="00486D94">
        <w:trPr>
          <w:trHeight w:val="315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LTMAL1 – LCE (16-17)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</w:t>
            </w:r>
          </w:p>
        </w:tc>
      </w:tr>
      <w:tr w:rsidR="00C80ABE" w:rsidTr="00486D94">
        <w:trPr>
          <w:trHeight w:val="313"/>
        </w:trPr>
        <w:tc>
          <w:tcPr>
            <w:tcW w:w="488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NOSL2 – ALR2 (18-15)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4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</w:t>
            </w:r>
          </w:p>
        </w:tc>
      </w:tr>
    </w:tbl>
    <w:p w:rsidR="00C80ABE" w:rsidRDefault="001B034C">
      <w:pPr>
        <w:spacing w:after="19"/>
      </w:pPr>
      <w:r>
        <w:t xml:space="preserve"> </w:t>
      </w:r>
    </w:p>
    <w:p w:rsidR="00C80ABE" w:rsidRDefault="001B034C" w:rsidP="00F71DDB">
      <w:pPr>
        <w:tabs>
          <w:tab w:val="center" w:pos="2237"/>
          <w:tab w:val="center" w:pos="4539"/>
          <w:tab w:val="right" w:pos="9642"/>
        </w:tabs>
        <w:spacing w:after="112"/>
        <w:ind w:right="-14"/>
        <w:jc w:val="right"/>
      </w:pPr>
      <w:r>
        <w:t xml:space="preserve"> </w:t>
      </w:r>
      <w:r w:rsidR="00F71DDB">
        <w:rPr>
          <w:color w:val="8064A2"/>
          <w:sz w:val="18"/>
        </w:rPr>
        <w:t xml:space="preserve">VB </w:t>
      </w:r>
      <w:r w:rsidR="00F71DDB">
        <w:rPr>
          <w:color w:val="8064A2"/>
          <w:sz w:val="18"/>
        </w:rPr>
        <w:t>CADET(TE)S (00-03)    -  Page  1</w:t>
      </w:r>
      <w:r w:rsidR="00F71DDB">
        <w:rPr>
          <w:color w:val="8064A2"/>
          <w:sz w:val="18"/>
        </w:rPr>
        <w:t xml:space="preserve"> / 3</w:t>
      </w:r>
      <w:r w:rsidR="00F71DDB">
        <w:t xml:space="preserve"> </w:t>
      </w:r>
    </w:p>
    <w:tbl>
      <w:tblPr>
        <w:tblStyle w:val="TableGrid"/>
        <w:tblW w:w="9776" w:type="dxa"/>
        <w:tblInd w:w="-104" w:type="dxa"/>
        <w:tblCellMar>
          <w:top w:w="53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887"/>
      </w:tblGrid>
      <w:tr w:rsidR="00C80ABE">
        <w:trPr>
          <w:trHeight w:val="396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 w:rsidRPr="00486D94">
              <w:rPr>
                <w:rFonts w:ascii="Cambria" w:eastAsia="Cambria" w:hAnsi="Cambria" w:cs="Cambria"/>
                <w:b/>
                <w:color w:val="5F497A"/>
                <w:sz w:val="28"/>
                <w:highlight w:val="yellow"/>
              </w:rPr>
              <w:lastRenderedPageBreak/>
              <w:t xml:space="preserve">Matchs de croisement (pl. 1-4)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 </w:t>
            </w:r>
          </w:p>
        </w:tc>
      </w:tr>
      <w:tr w:rsidR="00C80ABE">
        <w:trPr>
          <w:trHeight w:val="397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AL – LAML2 (21-10)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LAML1 – </w:t>
            </w:r>
            <w:r w:rsidRPr="00486D94">
              <w:rPr>
                <w:rFonts w:ascii="Cambria" w:eastAsia="Cambria" w:hAnsi="Cambria" w:cs="Cambria"/>
                <w:color w:val="5F497A"/>
                <w:sz w:val="28"/>
                <w:highlight w:val="yellow"/>
              </w:rPr>
              <w:t>LGE1</w:t>
            </w: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(10-</w:t>
            </w:r>
            <w:r w:rsidRPr="00486D94">
              <w:rPr>
                <w:rFonts w:ascii="Cambria" w:eastAsia="Cambria" w:hAnsi="Cambria" w:cs="Cambria"/>
                <w:color w:val="5F497A"/>
                <w:sz w:val="28"/>
                <w:highlight w:val="yellow"/>
              </w:rPr>
              <w:t>21</w:t>
            </w: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) </w:t>
            </w:r>
          </w:p>
        </w:tc>
      </w:tr>
      <w:tr w:rsidR="00C80ABE">
        <w:trPr>
          <w:trHeight w:val="397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Matchs de croisement (pl. 5-8)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 </w:t>
            </w:r>
          </w:p>
        </w:tc>
      </w:tr>
      <w:tr w:rsidR="00C80ABE">
        <w:trPr>
          <w:trHeight w:val="398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LTMAL2 – LGL (14-13)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NOSL1 – LCE (11-19) </w:t>
            </w:r>
          </w:p>
        </w:tc>
      </w:tr>
      <w:tr w:rsidR="00C80ABE">
        <w:trPr>
          <w:trHeight w:val="396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Matchs de croisements (pl. 9-12)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 </w:t>
            </w:r>
          </w:p>
        </w:tc>
      </w:tr>
      <w:tr w:rsidR="00C80ABE">
        <w:trPr>
          <w:trHeight w:val="398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LCD2 – LCD1 (12-20)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ALR1 – LTMA1 (13-19) </w:t>
            </w:r>
          </w:p>
        </w:tc>
      </w:tr>
      <w:tr w:rsidR="00C80ABE">
        <w:trPr>
          <w:trHeight w:val="397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</w:t>
            </w:r>
          </w:p>
        </w:tc>
      </w:tr>
      <w:tr w:rsidR="00C80ABE">
        <w:trPr>
          <w:trHeight w:val="397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 w:rsidRPr="00486D94">
              <w:rPr>
                <w:rFonts w:ascii="Cambria" w:eastAsia="Cambria" w:hAnsi="Cambria" w:cs="Cambria"/>
                <w:b/>
                <w:color w:val="5F497A"/>
                <w:sz w:val="28"/>
                <w:highlight w:val="yellow"/>
              </w:rPr>
              <w:t>Finale</w:t>
            </w: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Places 3 et 4 </w:t>
            </w:r>
          </w:p>
        </w:tc>
      </w:tr>
      <w:tr w:rsidR="00C80ABE">
        <w:trPr>
          <w:trHeight w:val="398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AL – </w:t>
            </w:r>
            <w:r w:rsidRPr="00486D94">
              <w:rPr>
                <w:rFonts w:ascii="Cambria" w:eastAsia="Cambria" w:hAnsi="Cambria" w:cs="Cambria"/>
                <w:color w:val="5F497A"/>
                <w:sz w:val="28"/>
                <w:highlight w:val="yellow"/>
              </w:rPr>
              <w:t>LGE1</w:t>
            </w: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(21-</w:t>
            </w:r>
            <w:r w:rsidRPr="00486D94">
              <w:rPr>
                <w:rFonts w:ascii="Cambria" w:eastAsia="Cambria" w:hAnsi="Cambria" w:cs="Cambria"/>
                <w:color w:val="5F497A"/>
                <w:sz w:val="28"/>
                <w:highlight w:val="yellow"/>
              </w:rPr>
              <w:t>13</w:t>
            </w: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LAML2 – LAML1 (21-18) </w:t>
            </w:r>
          </w:p>
        </w:tc>
      </w:tr>
      <w:tr w:rsidR="00C80ABE">
        <w:trPr>
          <w:trHeight w:val="398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Places 5 et 6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Places 7 et 8 </w:t>
            </w:r>
          </w:p>
        </w:tc>
      </w:tr>
      <w:tr w:rsidR="00C80ABE">
        <w:trPr>
          <w:trHeight w:val="397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LTMAL2 – LCE (12-16)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>LGL – NOSL</w:t>
            </w:r>
            <w:r w:rsidR="00F71DDB">
              <w:rPr>
                <w:rFonts w:ascii="Cambria" w:eastAsia="Cambria" w:hAnsi="Cambria" w:cs="Cambria"/>
                <w:color w:val="5F497A"/>
                <w:sz w:val="28"/>
              </w:rPr>
              <w:t>1</w:t>
            </w: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(pas joué) </w:t>
            </w:r>
          </w:p>
        </w:tc>
      </w:tr>
      <w:tr w:rsidR="00C80ABE">
        <w:trPr>
          <w:trHeight w:val="398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Places 9 et 10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color w:val="5F497A"/>
                <w:sz w:val="28"/>
              </w:rPr>
              <w:t xml:space="preserve">Places 11 et 12 </w:t>
            </w:r>
          </w:p>
        </w:tc>
      </w:tr>
      <w:tr w:rsidR="00C80ABE">
        <w:trPr>
          <w:trHeight w:val="396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LTMAL1 – LCD1 (19-11)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ALR1 – LCD2 (14-15) </w:t>
            </w:r>
          </w:p>
        </w:tc>
      </w:tr>
      <w:tr w:rsidR="00C80ABE">
        <w:trPr>
          <w:trHeight w:val="396"/>
        </w:trPr>
        <w:tc>
          <w:tcPr>
            <w:tcW w:w="488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</w:t>
            </w:r>
          </w:p>
        </w:tc>
        <w:tc>
          <w:tcPr>
            <w:tcW w:w="488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Default="001B034C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5F497A"/>
                <w:sz w:val="28"/>
              </w:rPr>
              <w:t xml:space="preserve"> </w:t>
            </w:r>
          </w:p>
        </w:tc>
      </w:tr>
    </w:tbl>
    <w:p w:rsidR="00C80ABE" w:rsidRDefault="001B034C">
      <w:pPr>
        <w:spacing w:after="19"/>
      </w:pPr>
      <w:r>
        <w:t xml:space="preserve"> </w:t>
      </w:r>
    </w:p>
    <w:p w:rsidR="00C80ABE" w:rsidRDefault="001B034C">
      <w:pPr>
        <w:spacing w:after="74"/>
      </w:pPr>
      <w:r>
        <w:t xml:space="preserve"> </w:t>
      </w:r>
    </w:p>
    <w:p w:rsidR="00C80ABE" w:rsidRDefault="001B034C">
      <w:pPr>
        <w:spacing w:after="21"/>
        <w:ind w:left="-3" w:hanging="10"/>
      </w:pPr>
      <w:r w:rsidRPr="00486D94">
        <w:rPr>
          <w:rFonts w:ascii="Cambria" w:eastAsia="Cambria" w:hAnsi="Cambria" w:cs="Cambria"/>
          <w:b/>
          <w:color w:val="5F497A"/>
          <w:sz w:val="28"/>
          <w:highlight w:val="yellow"/>
          <w:u w:val="single" w:color="5F497A"/>
        </w:rPr>
        <w:t>Classement final:</w:t>
      </w:r>
      <w:r>
        <w:rPr>
          <w:rFonts w:ascii="Cambria" w:eastAsia="Cambria" w:hAnsi="Cambria" w:cs="Cambria"/>
          <w:b/>
          <w:color w:val="5F497A"/>
          <w:sz w:val="28"/>
        </w:rPr>
        <w:t xml:space="preserve"> </w:t>
      </w:r>
    </w:p>
    <w:p w:rsidR="00C80ABE" w:rsidRDefault="001B034C">
      <w:pPr>
        <w:spacing w:after="19"/>
      </w:pPr>
      <w:r>
        <w:rPr>
          <w:rFonts w:ascii="Cambria" w:eastAsia="Cambria" w:hAnsi="Cambria" w:cs="Cambria"/>
          <w:b/>
          <w:color w:val="5F497A"/>
          <w:sz w:val="28"/>
        </w:rPr>
        <w:t xml:space="preserve">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 xml:space="preserve">AL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  <w:highlight w:val="yellow"/>
        </w:rPr>
        <w:t>LGE1</w:t>
      </w:r>
      <w:r w:rsidRPr="00F71DDB">
        <w:rPr>
          <w:rFonts w:ascii="Cambria" w:eastAsia="Cambria" w:hAnsi="Cambria" w:cs="Cambria"/>
          <w:color w:val="5F497A"/>
          <w:sz w:val="28"/>
        </w:rPr>
        <w:t xml:space="preserve"> </w:t>
      </w:r>
    </w:p>
    <w:tbl>
      <w:tblPr>
        <w:tblStyle w:val="TableGrid"/>
        <w:tblpPr w:vertAnchor="text" w:tblpX="4322" w:tblpY="-13"/>
        <w:tblOverlap w:val="never"/>
        <w:tblW w:w="4850" w:type="dxa"/>
        <w:tblInd w:w="0" w:type="dxa"/>
        <w:tblCellMar>
          <w:top w:w="155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</w:tblGrid>
      <w:tr w:rsidR="00C80ABE">
        <w:trPr>
          <w:trHeight w:val="3095"/>
        </w:trPr>
        <w:tc>
          <w:tcPr>
            <w:tcW w:w="485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80ABE" w:rsidRDefault="001B034C">
            <w:pPr>
              <w:spacing w:after="0"/>
            </w:pPr>
            <w:r>
              <w:rPr>
                <w:b/>
                <w:color w:val="7030A0"/>
                <w:sz w:val="32"/>
              </w:rPr>
              <w:t>E</w:t>
            </w:r>
            <w:r>
              <w:rPr>
                <w:b/>
                <w:color w:val="7030A0"/>
                <w:sz w:val="32"/>
              </w:rPr>
              <w:t xml:space="preserve">quipe gagnante du AL: </w:t>
            </w:r>
          </w:p>
          <w:p w:rsidR="00C80ABE" w:rsidRDefault="001B034C">
            <w:pPr>
              <w:spacing w:after="227"/>
            </w:pPr>
            <w:r>
              <w:t xml:space="preserve"> </w:t>
            </w:r>
          </w:p>
          <w:p w:rsidR="00C80ABE" w:rsidRDefault="001B034C">
            <w:pPr>
              <w:spacing w:after="40"/>
              <w:ind w:right="47"/>
              <w:jc w:val="center"/>
            </w:pPr>
            <w:r>
              <w:rPr>
                <w:b/>
                <w:sz w:val="44"/>
              </w:rPr>
              <w:t xml:space="preserve">Marek BELES </w:t>
            </w:r>
          </w:p>
          <w:p w:rsidR="00C80ABE" w:rsidRDefault="001B034C">
            <w:pPr>
              <w:spacing w:after="0"/>
              <w:ind w:right="45"/>
              <w:jc w:val="center"/>
            </w:pPr>
            <w:r>
              <w:rPr>
                <w:b/>
                <w:sz w:val="44"/>
              </w:rPr>
              <w:t xml:space="preserve">Michel FONCK </w:t>
            </w:r>
          </w:p>
          <w:p w:rsidR="00C80ABE" w:rsidRDefault="001B034C">
            <w:pPr>
              <w:spacing w:after="23"/>
            </w:pPr>
            <w:r>
              <w:t xml:space="preserve"> </w:t>
            </w:r>
          </w:p>
          <w:p w:rsidR="00C80ABE" w:rsidRDefault="001B034C">
            <w:pPr>
              <w:spacing w:after="0"/>
            </w:pPr>
            <w:r>
              <w:t xml:space="preserve"> </w:t>
            </w:r>
          </w:p>
        </w:tc>
      </w:tr>
    </w:tbl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 xml:space="preserve">LAML2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 xml:space="preserve">LAML1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>LCE</w:t>
      </w:r>
      <w:r w:rsidRPr="00F71DDB">
        <w:rPr>
          <w:rFonts w:ascii="Cambria" w:eastAsia="Cambria" w:hAnsi="Cambria" w:cs="Cambria"/>
          <w:color w:val="5F497A"/>
          <w:sz w:val="28"/>
        </w:rPr>
        <w:t xml:space="preserve">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 xml:space="preserve">LTMAL2 </w:t>
      </w:r>
    </w:p>
    <w:p w:rsidR="00C80ABE" w:rsidRDefault="001B034C" w:rsidP="00F71DDB">
      <w:pPr>
        <w:pStyle w:val="ListParagraph"/>
        <w:numPr>
          <w:ilvl w:val="0"/>
          <w:numId w:val="5"/>
        </w:num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</w:rPr>
        <w:t>LGL et NOSL</w:t>
      </w:r>
      <w:r w:rsidR="00F71DDB" w:rsidRPr="00F71DDB">
        <w:rPr>
          <w:rFonts w:ascii="Cambria" w:eastAsia="Cambria" w:hAnsi="Cambria" w:cs="Cambria"/>
          <w:color w:val="5F497A"/>
          <w:sz w:val="28"/>
        </w:rPr>
        <w:t>1</w:t>
      </w:r>
    </w:p>
    <w:p w:rsidR="00C80ABE" w:rsidRDefault="00F71DDB" w:rsidP="00F71DDB">
      <w:pPr>
        <w:spacing w:after="19"/>
        <w:ind w:right="1312"/>
      </w:pPr>
      <w:r>
        <w:rPr>
          <w:rFonts w:ascii="Cambria" w:eastAsia="Cambria" w:hAnsi="Cambria" w:cs="Cambria"/>
          <w:color w:val="5F497A"/>
          <w:sz w:val="28"/>
        </w:rPr>
        <w:t xml:space="preserve">      </w:t>
      </w:r>
      <w:r w:rsidRPr="00F71DDB">
        <w:rPr>
          <w:rFonts w:ascii="Cambria" w:eastAsia="Cambria" w:hAnsi="Cambria" w:cs="Cambria"/>
          <w:color w:val="5F497A"/>
          <w:sz w:val="28"/>
        </w:rPr>
        <w:t>9.</w:t>
      </w:r>
      <w:r>
        <w:rPr>
          <w:rFonts w:ascii="Cambria" w:eastAsia="Cambria" w:hAnsi="Cambria" w:cs="Cambria"/>
          <w:color w:val="5F497A"/>
          <w:sz w:val="28"/>
        </w:rPr>
        <w:t xml:space="preserve">  </w:t>
      </w:r>
      <w:r w:rsidR="001B034C" w:rsidRPr="00F71DDB">
        <w:rPr>
          <w:rFonts w:ascii="Cambria" w:eastAsia="Cambria" w:hAnsi="Cambria" w:cs="Cambria"/>
          <w:color w:val="5F497A"/>
          <w:sz w:val="28"/>
        </w:rPr>
        <w:t xml:space="preserve">LTMAL1 </w:t>
      </w:r>
    </w:p>
    <w:p w:rsidR="00C80ABE" w:rsidRDefault="00F71DDB" w:rsidP="00F71DDB">
      <w:pPr>
        <w:spacing w:after="19"/>
        <w:ind w:right="1312"/>
      </w:pPr>
      <w:r>
        <w:rPr>
          <w:rFonts w:ascii="Cambria" w:eastAsia="Cambria" w:hAnsi="Cambria" w:cs="Cambria"/>
          <w:color w:val="5F497A"/>
          <w:sz w:val="28"/>
        </w:rPr>
        <w:t xml:space="preserve">      10. </w:t>
      </w:r>
      <w:r w:rsidR="001B034C">
        <w:rPr>
          <w:rFonts w:ascii="Cambria" w:eastAsia="Cambria" w:hAnsi="Cambria" w:cs="Cambria"/>
          <w:color w:val="5F497A"/>
          <w:sz w:val="28"/>
        </w:rPr>
        <w:t>L</w:t>
      </w:r>
      <w:r w:rsidR="001B034C">
        <w:rPr>
          <w:rFonts w:ascii="Cambria" w:eastAsia="Cambria" w:hAnsi="Cambria" w:cs="Cambria"/>
          <w:color w:val="5F497A"/>
          <w:sz w:val="28"/>
        </w:rPr>
        <w:t xml:space="preserve">CD1 </w:t>
      </w:r>
    </w:p>
    <w:p w:rsidR="00C80ABE" w:rsidRDefault="00F71DDB" w:rsidP="00F71DDB">
      <w:pPr>
        <w:spacing w:after="19"/>
        <w:ind w:right="1312"/>
      </w:pPr>
      <w:r>
        <w:rPr>
          <w:rFonts w:ascii="Cambria" w:eastAsia="Cambria" w:hAnsi="Cambria" w:cs="Cambria"/>
          <w:color w:val="5F497A"/>
          <w:sz w:val="28"/>
        </w:rPr>
        <w:t xml:space="preserve">      11. </w:t>
      </w:r>
      <w:r w:rsidR="001B034C">
        <w:rPr>
          <w:rFonts w:ascii="Cambria" w:eastAsia="Cambria" w:hAnsi="Cambria" w:cs="Cambria"/>
          <w:color w:val="5F497A"/>
          <w:sz w:val="28"/>
        </w:rPr>
        <w:t xml:space="preserve">LCD2 </w:t>
      </w:r>
    </w:p>
    <w:p w:rsidR="00F71DDB" w:rsidRDefault="00F71DDB" w:rsidP="00F71DDB">
      <w:pPr>
        <w:spacing w:after="19"/>
        <w:ind w:right="1312"/>
      </w:pPr>
      <w:r>
        <w:rPr>
          <w:rFonts w:ascii="Cambria" w:eastAsia="Cambria" w:hAnsi="Cambria" w:cs="Cambria"/>
          <w:color w:val="5F497A"/>
          <w:sz w:val="28"/>
        </w:rPr>
        <w:t xml:space="preserve">      12. </w:t>
      </w:r>
      <w:r w:rsidR="001B034C">
        <w:rPr>
          <w:rFonts w:ascii="Cambria" w:eastAsia="Cambria" w:hAnsi="Cambria" w:cs="Cambria"/>
          <w:color w:val="5F497A"/>
          <w:sz w:val="28"/>
        </w:rPr>
        <w:t xml:space="preserve">ALR1 </w:t>
      </w:r>
    </w:p>
    <w:p w:rsidR="00C80ABE" w:rsidRPr="00F71DDB" w:rsidRDefault="00F71DDB" w:rsidP="00F71DDB">
      <w:p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  <w:highlight w:val="yellow"/>
        </w:rPr>
        <w:t>13-15.</w:t>
      </w:r>
      <w:r w:rsidRPr="00F71DDB">
        <w:rPr>
          <w:rFonts w:ascii="Cambria" w:eastAsia="Cambria" w:hAnsi="Cambria" w:cs="Cambria"/>
          <w:color w:val="5F497A"/>
          <w:sz w:val="28"/>
        </w:rPr>
        <w:t xml:space="preserve"> </w:t>
      </w:r>
      <w:r w:rsidRPr="00F71DDB">
        <w:rPr>
          <w:rFonts w:ascii="Cambria" w:eastAsia="Cambria" w:hAnsi="Cambria" w:cs="Cambria"/>
          <w:color w:val="5F497A"/>
          <w:sz w:val="28"/>
          <w:highlight w:val="yellow"/>
        </w:rPr>
        <w:t>LGE2</w:t>
      </w:r>
      <w:r>
        <w:rPr>
          <w:rFonts w:ascii="Cambria" w:eastAsia="Cambria" w:hAnsi="Cambria" w:cs="Cambria"/>
          <w:color w:val="5F497A"/>
          <w:sz w:val="28"/>
        </w:rPr>
        <w:t xml:space="preserve"> / ALR2 / NOSL2</w:t>
      </w: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Default="00486D94" w:rsidP="00B90014">
      <w:pPr>
        <w:spacing w:after="0"/>
        <w:ind w:left="2"/>
        <w:rPr>
          <w:rFonts w:ascii="Cambria" w:eastAsia="Cambria" w:hAnsi="Cambria" w:cs="Cambria"/>
          <w:b/>
          <w:color w:val="5F497A"/>
          <w:sz w:val="28"/>
          <w:szCs w:val="28"/>
        </w:rPr>
      </w:pPr>
    </w:p>
    <w:p w:rsidR="00486D94" w:rsidRPr="00F71DDB" w:rsidRDefault="00F71DDB" w:rsidP="00F71DDB">
      <w:pPr>
        <w:tabs>
          <w:tab w:val="center" w:pos="2237"/>
          <w:tab w:val="center" w:pos="4539"/>
          <w:tab w:val="right" w:pos="9642"/>
        </w:tabs>
        <w:spacing w:after="112"/>
        <w:ind w:right="-14"/>
        <w:jc w:val="right"/>
      </w:pPr>
      <w:r>
        <w:rPr>
          <w:color w:val="8064A2"/>
          <w:sz w:val="18"/>
        </w:rPr>
        <w:t xml:space="preserve">VB </w:t>
      </w:r>
      <w:r>
        <w:rPr>
          <w:color w:val="8064A2"/>
          <w:sz w:val="18"/>
        </w:rPr>
        <w:t>CADET(TE)S (00-03)    -  Page  2</w:t>
      </w:r>
      <w:r>
        <w:rPr>
          <w:color w:val="8064A2"/>
          <w:sz w:val="18"/>
        </w:rPr>
        <w:t xml:space="preserve"> / 3</w:t>
      </w:r>
      <w:r>
        <w:t xml:space="preserve"> </w:t>
      </w:r>
    </w:p>
    <w:p w:rsidR="00C80ABE" w:rsidRPr="00486D94" w:rsidRDefault="001B034C" w:rsidP="00B90014">
      <w:pPr>
        <w:spacing w:after="0"/>
        <w:ind w:left="2"/>
        <w:rPr>
          <w:sz w:val="28"/>
          <w:szCs w:val="28"/>
        </w:rPr>
      </w:pPr>
      <w:r w:rsidRPr="00486D94">
        <w:rPr>
          <w:rFonts w:ascii="Cambria" w:eastAsia="Cambria" w:hAnsi="Cambria" w:cs="Cambria"/>
          <w:b/>
          <w:color w:val="5F497A"/>
          <w:sz w:val="28"/>
          <w:szCs w:val="28"/>
        </w:rPr>
        <w:lastRenderedPageBreak/>
        <w:t xml:space="preserve">JEUNES FILLES </w:t>
      </w:r>
      <w:r w:rsidRPr="00486D94">
        <w:rPr>
          <w:sz w:val="28"/>
          <w:szCs w:val="28"/>
        </w:rPr>
        <w:t xml:space="preserve"> </w:t>
      </w:r>
      <w:r>
        <w:rPr>
          <w:sz w:val="28"/>
          <w:szCs w:val="28"/>
        </w:rPr>
        <w:t>(Résultats manquants dans le tableau...)</w:t>
      </w:r>
    </w:p>
    <w:p w:rsidR="00C80ABE" w:rsidRPr="00B90014" w:rsidRDefault="001B034C">
      <w:pPr>
        <w:spacing w:after="0"/>
        <w:ind w:left="2"/>
        <w:rPr>
          <w:sz w:val="20"/>
          <w:szCs w:val="20"/>
        </w:rPr>
      </w:pPr>
      <w:r w:rsidRPr="00B90014">
        <w:rPr>
          <w:rFonts w:ascii="Cambria" w:eastAsia="Cambria" w:hAnsi="Cambria" w:cs="Cambria"/>
          <w:b/>
          <w:color w:val="5F497A"/>
          <w:sz w:val="20"/>
          <w:szCs w:val="20"/>
        </w:rPr>
        <w:t xml:space="preserve"> </w:t>
      </w:r>
    </w:p>
    <w:tbl>
      <w:tblPr>
        <w:tblStyle w:val="TableGrid"/>
        <w:tblW w:w="10461" w:type="dxa"/>
        <w:tblInd w:w="-103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5231"/>
      </w:tblGrid>
      <w:tr w:rsidR="00C80ABE" w:rsidRPr="00B90014" w:rsidTr="00486D94">
        <w:trPr>
          <w:trHeight w:val="168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tabs>
                <w:tab w:val="center" w:pos="2830"/>
              </w:tabs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LTL2 – LCE (9-20)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LLJ1 (20-16)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LGL1 – </w:t>
            </w: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(20-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15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LLJ2 (23-0)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LLJ2 (21-10)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LTL2 – </w:t>
            </w: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(20-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LLJ1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19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-9)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LCE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-20)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LCE (8-21)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LGL2 (12-23)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LGE1 – 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 xml:space="preserve">2 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13-15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LCE (18-11)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LLJ1 (25-7)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LLJ1 – LLJ2 (19-10)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LTL2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6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-14)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LGL1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-16)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LGL1 (12-20)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LCE – LLJ1 (29-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4)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LCE – LLJ2 (23-8)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LLJ2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-10)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LAML1 –</w:t>
            </w: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 xml:space="preserve"> 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(21-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9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LTL2 (9-14)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LTL2 – LLJ2 (20-6)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LGL1 (22-9)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LGL1 – LLJ1 (24-7)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LLJ1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33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-12)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LCE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17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-16)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LTL2 (9-14)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</w:t>
            </w: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(21-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9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LAML2 – </w:t>
            </w: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(18-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20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>)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LGE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1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 – LLJ2 (</w:t>
            </w:r>
            <w:r w:rsidRPr="001B034C">
              <w:rPr>
                <w:rFonts w:ascii="Cambria" w:eastAsia="Cambria" w:hAnsi="Cambria" w:cs="Cambria"/>
                <w:b/>
                <w:color w:val="5F497A"/>
                <w:sz w:val="24"/>
                <w:szCs w:val="24"/>
                <w:highlight w:val="yellow"/>
              </w:rPr>
              <w:t>22</w:t>
            </w: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-8)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LGL1 – LLJ2 (26-5) </w:t>
            </w:r>
          </w:p>
        </w:tc>
      </w:tr>
      <w:tr w:rsidR="00C80ABE" w:rsidRPr="00B90014" w:rsidTr="00486D94">
        <w:trPr>
          <w:trHeight w:val="169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LAML1 – LAML2 (25-8)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LGL1 – LCE (10-25) </w:t>
            </w:r>
          </w:p>
        </w:tc>
      </w:tr>
      <w:tr w:rsidR="00C80ABE" w:rsidRPr="00B90014" w:rsidTr="00486D94">
        <w:trPr>
          <w:trHeight w:val="168"/>
        </w:trPr>
        <w:tc>
          <w:tcPr>
            <w:tcW w:w="523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b/>
                <w:color w:val="5F497A"/>
                <w:sz w:val="24"/>
                <w:szCs w:val="24"/>
              </w:rPr>
              <w:t xml:space="preserve">LTL2 – LLJ1 (22-6) </w:t>
            </w:r>
          </w:p>
        </w:tc>
        <w:tc>
          <w:tcPr>
            <w:tcW w:w="523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C80ABE" w:rsidRPr="00486D94" w:rsidRDefault="001B034C">
            <w:pPr>
              <w:spacing w:after="0"/>
              <w:ind w:left="2"/>
              <w:rPr>
                <w:sz w:val="24"/>
                <w:szCs w:val="24"/>
              </w:rPr>
            </w:pPr>
            <w:r w:rsidRPr="00486D94">
              <w:rPr>
                <w:rFonts w:ascii="Cambria" w:eastAsia="Cambria" w:hAnsi="Cambria" w:cs="Cambria"/>
                <w:color w:val="5F497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F497A"/>
                <w:sz w:val="24"/>
                <w:szCs w:val="24"/>
              </w:rPr>
              <w:t>..............</w:t>
            </w:r>
            <w:bookmarkStart w:id="0" w:name="_GoBack"/>
            <w:bookmarkEnd w:id="0"/>
          </w:p>
        </w:tc>
      </w:tr>
    </w:tbl>
    <w:p w:rsidR="00C80ABE" w:rsidRPr="00B90014" w:rsidRDefault="001B034C">
      <w:pPr>
        <w:spacing w:after="74"/>
        <w:ind w:left="2"/>
        <w:rPr>
          <w:sz w:val="20"/>
          <w:szCs w:val="20"/>
        </w:rPr>
      </w:pPr>
      <w:r w:rsidRPr="00B90014">
        <w:rPr>
          <w:sz w:val="20"/>
          <w:szCs w:val="20"/>
        </w:rPr>
        <w:t xml:space="preserve"> </w:t>
      </w:r>
    </w:p>
    <w:p w:rsidR="00C80ABE" w:rsidRDefault="001B034C">
      <w:pPr>
        <w:spacing w:after="21"/>
        <w:ind w:left="-3" w:hanging="10"/>
      </w:pPr>
      <w:r w:rsidRPr="00F71DDB">
        <w:rPr>
          <w:rFonts w:ascii="Cambria" w:eastAsia="Cambria" w:hAnsi="Cambria" w:cs="Cambria"/>
          <w:b/>
          <w:color w:val="5F497A"/>
          <w:sz w:val="28"/>
          <w:highlight w:val="yellow"/>
          <w:u w:val="single" w:color="5F497A"/>
        </w:rPr>
        <w:t>Classement final:</w:t>
      </w:r>
      <w:r>
        <w:rPr>
          <w:rFonts w:ascii="Cambria" w:eastAsia="Cambria" w:hAnsi="Cambria" w:cs="Cambria"/>
          <w:b/>
          <w:color w:val="5F497A"/>
          <w:sz w:val="28"/>
        </w:rPr>
        <w:t xml:space="preserve"> </w:t>
      </w:r>
    </w:p>
    <w:p w:rsidR="00C80ABE" w:rsidRDefault="001B034C">
      <w:pPr>
        <w:spacing w:after="19"/>
        <w:ind w:left="2"/>
      </w:pPr>
      <w:r>
        <w:rPr>
          <w:rFonts w:ascii="Cambria" w:eastAsia="Cambria" w:hAnsi="Cambria" w:cs="Cambria"/>
          <w:b/>
          <w:color w:val="5F497A"/>
          <w:sz w:val="28"/>
        </w:rPr>
        <w:t xml:space="preserve"> </w:t>
      </w:r>
    </w:p>
    <w:p w:rsidR="00C80ABE" w:rsidRDefault="001B034C">
      <w:pPr>
        <w:numPr>
          <w:ilvl w:val="0"/>
          <w:numId w:val="3"/>
        </w:numPr>
        <w:spacing w:after="80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>LAML1 (24 points)</w:t>
      </w:r>
    </w:p>
    <w:p w:rsidR="00C80ABE" w:rsidRDefault="001B034C">
      <w:pPr>
        <w:numPr>
          <w:ilvl w:val="0"/>
          <w:numId w:val="3"/>
        </w:numPr>
        <w:spacing w:after="19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LTL2 (24 points) </w:t>
      </w:r>
      <w:r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>
        <w:rPr>
          <w:b/>
          <w:color w:val="7030A0"/>
          <w:sz w:val="32"/>
        </w:rPr>
        <w:t xml:space="preserve"> </w:t>
      </w:r>
    </w:p>
    <w:p w:rsidR="00C80ABE" w:rsidRDefault="001B034C">
      <w:pPr>
        <w:numPr>
          <w:ilvl w:val="0"/>
          <w:numId w:val="3"/>
        </w:numPr>
        <w:spacing w:after="90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LCE (21 points) </w:t>
      </w:r>
      <w:r>
        <w:rPr>
          <w:rFonts w:ascii="Cambria" w:eastAsia="Cambria" w:hAnsi="Cambria" w:cs="Cambria"/>
          <w:color w:val="5F497A"/>
          <w:sz w:val="28"/>
        </w:rPr>
        <w:tab/>
      </w:r>
      <w:r>
        <w:rPr>
          <w:b/>
          <w:color w:val="7030A0"/>
          <w:sz w:val="32"/>
        </w:rPr>
        <w:t xml:space="preserve"> </w:t>
      </w:r>
    </w:p>
    <w:p w:rsidR="00C80ABE" w:rsidRDefault="001B034C">
      <w:pPr>
        <w:numPr>
          <w:ilvl w:val="0"/>
          <w:numId w:val="3"/>
        </w:numPr>
        <w:spacing w:after="79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LGL1 (18 points) </w:t>
      </w:r>
    </w:p>
    <w:p w:rsidR="00B90014" w:rsidRPr="00F71DDB" w:rsidRDefault="00F71DDB">
      <w:pPr>
        <w:numPr>
          <w:ilvl w:val="0"/>
          <w:numId w:val="3"/>
        </w:numPr>
        <w:spacing w:after="19"/>
        <w:ind w:right="1312" w:hanging="276"/>
        <w:rPr>
          <w:highlight w:val="yellow"/>
        </w:rPr>
      </w:pPr>
      <w:r w:rsidRPr="00F71DDB">
        <w:rPr>
          <w:rFonts w:ascii="Cambria" w:eastAsia="Cambria" w:hAnsi="Cambria" w:cs="Cambria"/>
          <w:color w:val="5F497A"/>
          <w:sz w:val="28"/>
          <w:highlight w:val="yellow"/>
        </w:rPr>
        <w:t>LGE</w:t>
      </w:r>
      <w:r w:rsidR="001B034C" w:rsidRPr="00F71DDB">
        <w:rPr>
          <w:rFonts w:ascii="Cambria" w:eastAsia="Cambria" w:hAnsi="Cambria" w:cs="Cambria"/>
          <w:color w:val="5F497A"/>
          <w:sz w:val="28"/>
          <w:highlight w:val="yellow"/>
        </w:rPr>
        <w:t xml:space="preserve">2 (18 points) </w:t>
      </w:r>
    </w:p>
    <w:p w:rsidR="00C80ABE" w:rsidRDefault="00F71DDB" w:rsidP="00B90014">
      <w:pPr>
        <w:spacing w:after="19"/>
        <w:ind w:right="1312"/>
      </w:pPr>
      <w:r w:rsidRPr="00F71DDB">
        <w:rPr>
          <w:rFonts w:ascii="Cambria" w:eastAsia="Cambria" w:hAnsi="Cambria" w:cs="Cambria"/>
          <w:color w:val="5F497A"/>
          <w:sz w:val="28"/>
          <w:highlight w:val="yellow"/>
        </w:rPr>
        <w:t>6. LGE</w:t>
      </w:r>
      <w:r w:rsidR="001B034C" w:rsidRPr="00F71DDB">
        <w:rPr>
          <w:rFonts w:ascii="Cambria" w:eastAsia="Cambria" w:hAnsi="Cambria" w:cs="Cambria"/>
          <w:color w:val="5F497A"/>
          <w:sz w:val="28"/>
          <w:highlight w:val="yellow"/>
        </w:rPr>
        <w:t>1 (12 points)</w:t>
      </w:r>
      <w:r w:rsidR="001B034C">
        <w:rPr>
          <w:rFonts w:ascii="Cambria" w:eastAsia="Cambria" w:hAnsi="Cambria" w:cs="Cambria"/>
          <w:color w:val="5F497A"/>
          <w:sz w:val="28"/>
        </w:rPr>
        <w:t xml:space="preserve"> </w:t>
      </w:r>
    </w:p>
    <w:p w:rsidR="00C80ABE" w:rsidRDefault="001B034C">
      <w:pPr>
        <w:numPr>
          <w:ilvl w:val="0"/>
          <w:numId w:val="4"/>
        </w:numPr>
        <w:spacing w:after="85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LAML2 (9 points) </w:t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</w:p>
    <w:p w:rsidR="00C80ABE" w:rsidRDefault="001B034C">
      <w:pPr>
        <w:numPr>
          <w:ilvl w:val="0"/>
          <w:numId w:val="4"/>
        </w:numPr>
        <w:spacing w:after="19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LLJ1 (6 points) </w:t>
      </w:r>
      <w:r>
        <w:rPr>
          <w:rFonts w:ascii="Cambria" w:eastAsia="Cambria" w:hAnsi="Cambria" w:cs="Cambria"/>
          <w:color w:val="5F497A"/>
          <w:sz w:val="28"/>
        </w:rPr>
        <w:tab/>
      </w:r>
      <w:r>
        <w:rPr>
          <w:b/>
          <w:sz w:val="44"/>
        </w:rPr>
        <w:t xml:space="preserve"> </w:t>
      </w:r>
    </w:p>
    <w:p w:rsidR="00C80ABE" w:rsidRDefault="001B034C">
      <w:pPr>
        <w:numPr>
          <w:ilvl w:val="0"/>
          <w:numId w:val="4"/>
        </w:numPr>
        <w:spacing w:after="19"/>
        <w:ind w:right="1312" w:hanging="276"/>
      </w:pPr>
      <w:r>
        <w:rPr>
          <w:rFonts w:ascii="Cambria" w:eastAsia="Cambria" w:hAnsi="Cambria" w:cs="Cambria"/>
          <w:color w:val="5F497A"/>
          <w:sz w:val="28"/>
        </w:rPr>
        <w:t xml:space="preserve">LLJ2 (3 points) </w:t>
      </w:r>
    </w:p>
    <w:p w:rsidR="00B90014" w:rsidRDefault="001B034C" w:rsidP="00B90014">
      <w:pPr>
        <w:spacing w:after="120"/>
        <w:rPr>
          <w:b/>
          <w:color w:val="7030A0"/>
          <w:sz w:val="32"/>
        </w:rPr>
      </w:pPr>
      <w:r>
        <w:rPr>
          <w:rFonts w:ascii="Cambria" w:eastAsia="Cambria" w:hAnsi="Cambria" w:cs="Cambria"/>
          <w:color w:val="5F497A"/>
          <w:sz w:val="28"/>
        </w:rPr>
        <w:t xml:space="preserve"> </w:t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</w:r>
      <w:r w:rsidR="00B90014">
        <w:rPr>
          <w:rFonts w:ascii="Cambria" w:eastAsia="Cambria" w:hAnsi="Cambria" w:cs="Cambria"/>
          <w:color w:val="5F497A"/>
          <w:sz w:val="28"/>
        </w:rPr>
        <w:tab/>
        <w:t xml:space="preserve">                          </w:t>
      </w:r>
      <w:r w:rsidR="00B90014">
        <w:rPr>
          <w:b/>
          <w:color w:val="7030A0"/>
          <w:sz w:val="32"/>
          <w:u w:val="single" w:color="7030A0"/>
        </w:rPr>
        <w:t>Equipe gagnante</w:t>
      </w:r>
      <w:r w:rsidR="00B90014">
        <w:rPr>
          <w:b/>
          <w:color w:val="7030A0"/>
          <w:sz w:val="32"/>
        </w:rPr>
        <w:t>:</w:t>
      </w:r>
    </w:p>
    <w:p w:rsidR="00B90014" w:rsidRPr="00B90014" w:rsidRDefault="00B90014" w:rsidP="00B90014">
      <w:pPr>
        <w:pBdr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pBdr>
        <w:spacing w:after="0"/>
        <w:ind w:left="5120"/>
        <w:rPr>
          <w:b/>
          <w:sz w:val="40"/>
          <w:szCs w:val="40"/>
        </w:rPr>
      </w:pPr>
      <w:r>
        <w:rPr>
          <w:b/>
          <w:color w:val="7030A0"/>
          <w:sz w:val="32"/>
        </w:rPr>
        <w:tab/>
      </w:r>
      <w:r>
        <w:rPr>
          <w:b/>
          <w:color w:val="7030A0"/>
          <w:sz w:val="32"/>
        </w:rPr>
        <w:tab/>
      </w:r>
      <w:r>
        <w:rPr>
          <w:b/>
          <w:color w:val="7030A0"/>
          <w:sz w:val="32"/>
        </w:rPr>
        <w:tab/>
      </w:r>
      <w:r>
        <w:rPr>
          <w:b/>
          <w:color w:val="7030A0"/>
          <w:sz w:val="32"/>
        </w:rPr>
        <w:tab/>
      </w:r>
      <w:r>
        <w:rPr>
          <w:b/>
          <w:color w:val="7030A0"/>
          <w:sz w:val="32"/>
        </w:rPr>
        <w:tab/>
      </w:r>
      <w:r>
        <w:rPr>
          <w:b/>
          <w:color w:val="7030A0"/>
          <w:sz w:val="32"/>
        </w:rPr>
        <w:tab/>
      </w:r>
      <w:r w:rsidRPr="00B90014">
        <w:rPr>
          <w:b/>
          <w:sz w:val="40"/>
          <w:szCs w:val="40"/>
        </w:rPr>
        <w:t xml:space="preserve">Amanda DOS REIS </w:t>
      </w:r>
    </w:p>
    <w:p w:rsidR="00B90014" w:rsidRPr="00B90014" w:rsidRDefault="00B90014" w:rsidP="00B90014">
      <w:pPr>
        <w:pBdr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pBdr>
        <w:spacing w:after="0"/>
        <w:ind w:left="5120"/>
        <w:rPr>
          <w:sz w:val="40"/>
          <w:szCs w:val="40"/>
        </w:rPr>
      </w:pPr>
      <w:r w:rsidRPr="00B90014">
        <w:rPr>
          <w:b/>
          <w:sz w:val="40"/>
          <w:szCs w:val="40"/>
        </w:rPr>
        <w:t xml:space="preserve">      </w:t>
      </w:r>
      <w:r w:rsidRPr="00B90014">
        <w:rPr>
          <w:b/>
          <w:sz w:val="40"/>
          <w:szCs w:val="40"/>
        </w:rPr>
        <w:t>Jovana DENIC</w:t>
      </w:r>
    </w:p>
    <w:p w:rsidR="00B90014" w:rsidRPr="00B90014" w:rsidRDefault="00B90014" w:rsidP="00B90014">
      <w:pPr>
        <w:rPr>
          <w:b/>
          <w:color w:val="7030A0"/>
          <w:sz w:val="32"/>
        </w:rPr>
      </w:pPr>
    </w:p>
    <w:p w:rsidR="00B90014" w:rsidRDefault="001B034C">
      <w:pPr>
        <w:tabs>
          <w:tab w:val="center" w:pos="2237"/>
          <w:tab w:val="center" w:pos="4539"/>
          <w:tab w:val="right" w:pos="9642"/>
        </w:tabs>
        <w:spacing w:after="112"/>
        <w:ind w:left="-13" w:right="-14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</w:p>
    <w:p w:rsidR="00C80ABE" w:rsidRDefault="001B034C" w:rsidP="00486D94">
      <w:pPr>
        <w:tabs>
          <w:tab w:val="center" w:pos="2237"/>
          <w:tab w:val="center" w:pos="4539"/>
          <w:tab w:val="right" w:pos="9642"/>
        </w:tabs>
        <w:spacing w:after="112"/>
        <w:ind w:right="-14"/>
        <w:jc w:val="right"/>
      </w:pPr>
      <w:r>
        <w:rPr>
          <w:color w:val="8064A2"/>
          <w:sz w:val="18"/>
        </w:rPr>
        <w:t>VB CADET(TE)S (00-03)    -  Page  3 / 3</w:t>
      </w:r>
      <w:r>
        <w:t xml:space="preserve"> </w:t>
      </w:r>
    </w:p>
    <w:sectPr w:rsidR="00C80ABE" w:rsidSect="00B9001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134"/>
    <w:multiLevelType w:val="hybridMultilevel"/>
    <w:tmpl w:val="ABBCB7B6"/>
    <w:lvl w:ilvl="0" w:tplc="546E8E04">
      <w:start w:val="7"/>
      <w:numFmt w:val="decimal"/>
      <w:lvlText w:val="%1.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AC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C44A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EF1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EAE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4674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6D0A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C79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73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53391"/>
    <w:multiLevelType w:val="hybridMultilevel"/>
    <w:tmpl w:val="FF7618E0"/>
    <w:lvl w:ilvl="0" w:tplc="C90C59AC">
      <w:start w:val="9"/>
      <w:numFmt w:val="decimal"/>
      <w:lvlText w:val="%1."/>
      <w:lvlJc w:val="left"/>
      <w:pPr>
        <w:ind w:left="431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43D2C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2F29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C1D7C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4CEBC6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A62A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CFD2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CCE3E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4FAC4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32A41"/>
    <w:multiLevelType w:val="hybridMultilevel"/>
    <w:tmpl w:val="58BA395C"/>
    <w:lvl w:ilvl="0" w:tplc="C9404F74">
      <w:start w:val="1"/>
      <w:numFmt w:val="decimal"/>
      <w:lvlText w:val="%1.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265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648B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ABA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A41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88F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089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0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8918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871D7"/>
    <w:multiLevelType w:val="hybridMultilevel"/>
    <w:tmpl w:val="0E74F422"/>
    <w:lvl w:ilvl="0" w:tplc="0E8A078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5F497A"/>
        <w:sz w:val="28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F1092"/>
    <w:multiLevelType w:val="hybridMultilevel"/>
    <w:tmpl w:val="E100500A"/>
    <w:lvl w:ilvl="0" w:tplc="13F8707C">
      <w:start w:val="1"/>
      <w:numFmt w:val="decimal"/>
      <w:lvlText w:val="%1.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2346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E3C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A20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A2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620F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CB5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8C1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64F9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F497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E"/>
    <w:rsid w:val="001B034C"/>
    <w:rsid w:val="00486D94"/>
    <w:rsid w:val="00B90014"/>
    <w:rsid w:val="00C80ABE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D825"/>
  <w15:docId w15:val="{02EBA642-B988-41D8-8D39-081E178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8064A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8064A2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Open t.cat.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Open t.cat.</dc:title>
  <dc:subject>23 mai 2013</dc:subject>
  <dc:creator>w42</dc:creator>
  <cp:keywords/>
  <cp:lastModifiedBy>Christophe Leonard</cp:lastModifiedBy>
  <cp:revision>2</cp:revision>
  <dcterms:created xsi:type="dcterms:W3CDTF">2016-11-27T07:25:00Z</dcterms:created>
  <dcterms:modified xsi:type="dcterms:W3CDTF">2016-11-27T07:25:00Z</dcterms:modified>
</cp:coreProperties>
</file>