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57A" w:rsidRPr="00D212BE" w:rsidRDefault="0027057A" w:rsidP="00D212BE">
      <w:pPr>
        <w:pBdr>
          <w:top w:val="single" w:sz="4" w:space="0"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eastAsia="Times New Roman" w:cstheme="minorHAnsi"/>
          <w:sz w:val="40"/>
          <w:szCs w:val="24"/>
        </w:rPr>
      </w:pPr>
      <w:r w:rsidRPr="00D212BE">
        <w:rPr>
          <w:rFonts w:eastAsia="Times New Roman" w:cstheme="minorHAnsi"/>
          <w:sz w:val="40"/>
          <w:szCs w:val="24"/>
        </w:rPr>
        <w:t>Conditions de participation</w:t>
      </w:r>
    </w:p>
    <w:p w:rsidR="0027057A" w:rsidRPr="00D212BE" w:rsidRDefault="0027057A" w:rsidP="0027057A">
      <w:pPr>
        <w:spacing w:after="0" w:line="240" w:lineRule="auto"/>
        <w:rPr>
          <w:rFonts w:eastAsia="Times New Roman" w:cstheme="minorHAnsi"/>
          <w:sz w:val="24"/>
          <w:szCs w:val="24"/>
        </w:rPr>
      </w:pPr>
    </w:p>
    <w:p w:rsidR="0027057A" w:rsidRPr="00D212BE" w:rsidRDefault="0027057A" w:rsidP="00241105">
      <w:pPr>
        <w:spacing w:after="0" w:line="240" w:lineRule="auto"/>
        <w:jc w:val="center"/>
        <w:rPr>
          <w:rFonts w:eastAsia="Times New Roman" w:cstheme="minorHAnsi"/>
          <w:b/>
          <w:sz w:val="24"/>
          <w:szCs w:val="24"/>
          <w:u w:val="single"/>
        </w:rPr>
      </w:pPr>
      <w:r w:rsidRPr="00D212BE">
        <w:rPr>
          <w:rFonts w:eastAsia="Times New Roman" w:cstheme="minorHAnsi"/>
          <w:b/>
          <w:sz w:val="24"/>
          <w:szCs w:val="24"/>
          <w:u w:val="single"/>
        </w:rPr>
        <w:t xml:space="preserve">Veuillez lire cette page attentivement, la signer et la remettre au </w:t>
      </w:r>
      <w:proofErr w:type="spellStart"/>
      <w:r w:rsidRPr="00D212BE">
        <w:rPr>
          <w:rFonts w:eastAsia="Times New Roman" w:cstheme="minorHAnsi"/>
          <w:b/>
          <w:sz w:val="24"/>
          <w:szCs w:val="24"/>
          <w:u w:val="single"/>
        </w:rPr>
        <w:t>SePAS</w:t>
      </w:r>
      <w:proofErr w:type="spellEnd"/>
      <w:r w:rsidRPr="00D212BE">
        <w:rPr>
          <w:rFonts w:eastAsia="Times New Roman" w:cstheme="minorHAnsi"/>
          <w:b/>
          <w:sz w:val="24"/>
          <w:szCs w:val="24"/>
          <w:u w:val="single"/>
        </w:rPr>
        <w:br/>
      </w:r>
    </w:p>
    <w:p w:rsidR="0027057A" w:rsidRPr="00D212BE" w:rsidRDefault="0027057A" w:rsidP="0027057A">
      <w:pPr>
        <w:spacing w:after="0" w:line="240" w:lineRule="auto"/>
        <w:rPr>
          <w:rFonts w:eastAsia="Times New Roman" w:cstheme="minorHAnsi"/>
          <w:sz w:val="24"/>
          <w:szCs w:val="24"/>
        </w:rPr>
      </w:pPr>
      <w:r w:rsidRPr="00D212BE">
        <w:rPr>
          <w:rFonts w:eastAsia="Times New Roman" w:cstheme="minorHAnsi"/>
          <w:sz w:val="24"/>
          <w:szCs w:val="24"/>
        </w:rPr>
        <w:t>Informations générales pour tous les élèves :</w:t>
      </w:r>
      <w:r w:rsidRPr="00D212BE">
        <w:rPr>
          <w:rFonts w:eastAsia="Times New Roman" w:cstheme="minorHAnsi"/>
          <w:sz w:val="24"/>
          <w:szCs w:val="24"/>
        </w:rPr>
        <w:br/>
      </w:r>
    </w:p>
    <w:p w:rsidR="0027057A" w:rsidRPr="00D212BE" w:rsidRDefault="0027057A" w:rsidP="0027057A">
      <w:pPr>
        <w:spacing w:after="0" w:line="240" w:lineRule="auto"/>
        <w:rPr>
          <w:rFonts w:eastAsia="Times New Roman" w:cstheme="minorHAnsi"/>
          <w:sz w:val="24"/>
          <w:szCs w:val="24"/>
        </w:rPr>
      </w:pPr>
      <w:r w:rsidRPr="00D212BE">
        <w:rPr>
          <w:rFonts w:eastAsia="Times New Roman" w:cstheme="minorHAnsi"/>
          <w:sz w:val="24"/>
          <w:szCs w:val="24"/>
        </w:rPr>
        <w:t>Les élèves et élèves-tuteurs s’engagent à être disponibles par email, par Teams ou par téléphone.</w:t>
      </w:r>
    </w:p>
    <w:p w:rsidR="0027057A" w:rsidRPr="00D212BE" w:rsidRDefault="0027057A" w:rsidP="0027057A">
      <w:pPr>
        <w:spacing w:after="0" w:line="240" w:lineRule="auto"/>
        <w:rPr>
          <w:rFonts w:eastAsia="Times New Roman" w:cstheme="minorHAnsi"/>
          <w:sz w:val="24"/>
          <w:szCs w:val="24"/>
          <w:u w:val="single"/>
        </w:rPr>
      </w:pPr>
      <w:r w:rsidRPr="00D212BE">
        <w:rPr>
          <w:rFonts w:eastAsia="Times New Roman" w:cstheme="minorHAnsi"/>
          <w:sz w:val="24"/>
          <w:szCs w:val="24"/>
        </w:rPr>
        <w:br/>
        <w:t>Le point de rencontre entre les élèves se trouve devant la loge (côté parc) à 14h25 ou à 15h20.</w:t>
      </w:r>
      <w:r w:rsidRPr="00D212BE">
        <w:rPr>
          <w:rFonts w:eastAsia="Times New Roman" w:cstheme="minorHAnsi"/>
          <w:sz w:val="24"/>
          <w:szCs w:val="24"/>
        </w:rPr>
        <w:br/>
        <w:t xml:space="preserve">À la loge se trouve un classeur dans lequel les </w:t>
      </w:r>
      <w:r w:rsidRPr="00D212BE">
        <w:rPr>
          <w:rFonts w:eastAsia="Times New Roman" w:cstheme="minorHAnsi"/>
          <w:sz w:val="24"/>
          <w:szCs w:val="24"/>
          <w:u w:val="single"/>
        </w:rPr>
        <w:t>élèves doivent s’inscrire avant et à la fin de chaque cours.</w:t>
      </w:r>
    </w:p>
    <w:p w:rsidR="0027057A" w:rsidRPr="00D212BE" w:rsidRDefault="0027057A" w:rsidP="0027057A">
      <w:pPr>
        <w:spacing w:after="0" w:line="240" w:lineRule="auto"/>
        <w:rPr>
          <w:rFonts w:eastAsia="Times New Roman" w:cstheme="minorHAnsi"/>
          <w:sz w:val="24"/>
          <w:szCs w:val="24"/>
        </w:rPr>
      </w:pPr>
      <w:r w:rsidRPr="00D212BE">
        <w:rPr>
          <w:rFonts w:eastAsia="Times New Roman" w:cstheme="minorHAnsi"/>
          <w:sz w:val="24"/>
          <w:szCs w:val="24"/>
        </w:rPr>
        <w:br/>
        <w:t>Il est très important de bien remplir chaque rubrique ! Les cours d’appui auront lieu dans des salles de classes réservées à cet effet (3è étage</w:t>
      </w:r>
      <w:r w:rsidR="00EE0516" w:rsidRPr="00D212BE">
        <w:rPr>
          <w:rFonts w:eastAsia="Times New Roman" w:cstheme="minorHAnsi"/>
          <w:sz w:val="24"/>
          <w:szCs w:val="24"/>
        </w:rPr>
        <w:t>, côté rue de l’Hôpital</w:t>
      </w:r>
      <w:r w:rsidRPr="00D212BE">
        <w:rPr>
          <w:rFonts w:eastAsia="Times New Roman" w:cstheme="minorHAnsi"/>
          <w:sz w:val="24"/>
          <w:szCs w:val="24"/>
        </w:rPr>
        <w:t>). Une clé peut être demandée à la loge contre la carte d’élève.</w:t>
      </w:r>
    </w:p>
    <w:p w:rsidR="0027057A" w:rsidRPr="00D212BE" w:rsidRDefault="0027057A" w:rsidP="0027057A">
      <w:pPr>
        <w:spacing w:after="0" w:line="240" w:lineRule="auto"/>
        <w:rPr>
          <w:rFonts w:eastAsia="Times New Roman" w:cstheme="minorHAnsi"/>
          <w:sz w:val="24"/>
          <w:szCs w:val="24"/>
        </w:rPr>
      </w:pPr>
      <w:r w:rsidRPr="00D212BE">
        <w:rPr>
          <w:rFonts w:eastAsia="Times New Roman" w:cstheme="minorHAnsi"/>
          <w:sz w:val="24"/>
          <w:szCs w:val="24"/>
        </w:rPr>
        <w:br/>
        <w:t>Lors des cours, la porte de la salle de classe doit toujours rester ouverte.</w:t>
      </w:r>
    </w:p>
    <w:p w:rsidR="0027057A" w:rsidRPr="00D212BE" w:rsidRDefault="0027057A" w:rsidP="0027057A">
      <w:pPr>
        <w:spacing w:after="0" w:line="240" w:lineRule="auto"/>
        <w:rPr>
          <w:rFonts w:eastAsia="Times New Roman" w:cstheme="minorHAnsi"/>
          <w:sz w:val="24"/>
          <w:szCs w:val="24"/>
        </w:rPr>
      </w:pPr>
      <w:r w:rsidRPr="00D212BE">
        <w:rPr>
          <w:rFonts w:eastAsia="Times New Roman" w:cstheme="minorHAnsi"/>
          <w:sz w:val="24"/>
          <w:szCs w:val="24"/>
        </w:rPr>
        <w:br/>
        <w:t xml:space="preserve">Le </w:t>
      </w:r>
      <w:proofErr w:type="spellStart"/>
      <w:r w:rsidRPr="00D212BE">
        <w:rPr>
          <w:rFonts w:eastAsia="Times New Roman" w:cstheme="minorHAnsi"/>
          <w:sz w:val="24"/>
          <w:szCs w:val="24"/>
        </w:rPr>
        <w:t>SePAS</w:t>
      </w:r>
      <w:proofErr w:type="spellEnd"/>
      <w:r w:rsidRPr="00D212BE">
        <w:rPr>
          <w:rFonts w:eastAsia="Times New Roman" w:cstheme="minorHAnsi"/>
          <w:sz w:val="24"/>
          <w:szCs w:val="24"/>
        </w:rPr>
        <w:t xml:space="preserve"> se réserve le droit de passer dans les salles de classe lors des cours de soutien afin d’en vérifier le bon déroulement. </w:t>
      </w:r>
    </w:p>
    <w:p w:rsidR="0027057A" w:rsidRPr="00D212BE" w:rsidRDefault="0027057A" w:rsidP="0027057A">
      <w:pPr>
        <w:spacing w:after="0" w:line="240" w:lineRule="auto"/>
        <w:rPr>
          <w:rFonts w:eastAsia="Times New Roman" w:cstheme="minorHAnsi"/>
          <w:sz w:val="24"/>
          <w:szCs w:val="24"/>
        </w:rPr>
      </w:pPr>
      <w:r w:rsidRPr="00D212BE">
        <w:rPr>
          <w:rFonts w:eastAsia="Times New Roman" w:cstheme="minorHAnsi"/>
          <w:sz w:val="24"/>
          <w:szCs w:val="24"/>
        </w:rPr>
        <w:t xml:space="preserve">Le </w:t>
      </w:r>
      <w:proofErr w:type="spellStart"/>
      <w:r w:rsidRPr="00D212BE">
        <w:rPr>
          <w:rFonts w:eastAsia="Times New Roman" w:cstheme="minorHAnsi"/>
          <w:sz w:val="24"/>
          <w:szCs w:val="24"/>
        </w:rPr>
        <w:t>SePAS</w:t>
      </w:r>
      <w:proofErr w:type="spellEnd"/>
      <w:r w:rsidRPr="00D212BE">
        <w:rPr>
          <w:rFonts w:eastAsia="Times New Roman" w:cstheme="minorHAnsi"/>
          <w:sz w:val="24"/>
          <w:szCs w:val="24"/>
        </w:rPr>
        <w:t xml:space="preserve"> suit les progrès des élèves et peut également être consulté par les tuteurs afin d’obtenir des conseils ou du soutien.</w:t>
      </w:r>
    </w:p>
    <w:p w:rsidR="0027057A" w:rsidRPr="00D212BE" w:rsidRDefault="0027057A" w:rsidP="0027057A">
      <w:pPr>
        <w:spacing w:after="0" w:line="240" w:lineRule="auto"/>
        <w:rPr>
          <w:rFonts w:eastAsia="Times New Roman" w:cstheme="minorHAnsi"/>
          <w:sz w:val="24"/>
          <w:szCs w:val="24"/>
        </w:rPr>
      </w:pPr>
      <w:r w:rsidRPr="00D212BE">
        <w:rPr>
          <w:rFonts w:eastAsia="Times New Roman" w:cstheme="minorHAnsi"/>
          <w:sz w:val="24"/>
          <w:szCs w:val="24"/>
        </w:rPr>
        <w:br/>
        <w:t xml:space="preserve">Les élèves souhaitant obtenir des cours d’appui recevront du </w:t>
      </w:r>
      <w:proofErr w:type="spellStart"/>
      <w:r w:rsidRPr="00D212BE">
        <w:rPr>
          <w:rFonts w:eastAsia="Times New Roman" w:cstheme="minorHAnsi"/>
          <w:sz w:val="24"/>
          <w:szCs w:val="24"/>
        </w:rPr>
        <w:t>SePAS</w:t>
      </w:r>
      <w:proofErr w:type="spellEnd"/>
      <w:r w:rsidRPr="00D212BE">
        <w:rPr>
          <w:rFonts w:eastAsia="Times New Roman" w:cstheme="minorHAnsi"/>
          <w:sz w:val="24"/>
          <w:szCs w:val="24"/>
        </w:rPr>
        <w:t xml:space="preserve"> une liste recensant les élèves-tuteurs.</w:t>
      </w:r>
    </w:p>
    <w:p w:rsidR="0027057A" w:rsidRPr="00D212BE" w:rsidRDefault="0027057A" w:rsidP="0027057A">
      <w:pPr>
        <w:spacing w:after="0" w:line="240" w:lineRule="auto"/>
        <w:rPr>
          <w:rFonts w:eastAsia="Times New Roman" w:cstheme="minorHAnsi"/>
          <w:sz w:val="24"/>
          <w:szCs w:val="24"/>
        </w:rPr>
      </w:pPr>
      <w:r w:rsidRPr="00D212BE">
        <w:rPr>
          <w:rFonts w:eastAsia="Times New Roman" w:cstheme="minorHAnsi"/>
          <w:sz w:val="24"/>
          <w:szCs w:val="24"/>
        </w:rPr>
        <w:br/>
        <w:t xml:space="preserve">Les informations de contact seront ainsi transmises, ce en fonction des préférences que les tuteurs auront choisies sur le formulaire d’inscription (numéro de téléphone </w:t>
      </w:r>
      <w:r w:rsidR="00D663F3" w:rsidRPr="00D212BE">
        <w:rPr>
          <w:rFonts w:eastAsia="Times New Roman" w:cstheme="minorHAnsi"/>
          <w:sz w:val="24"/>
          <w:szCs w:val="24"/>
        </w:rPr>
        <w:t>/</w:t>
      </w:r>
      <w:r w:rsidRPr="00D212BE">
        <w:rPr>
          <w:rFonts w:eastAsia="Times New Roman" w:cstheme="minorHAnsi"/>
          <w:sz w:val="24"/>
          <w:szCs w:val="24"/>
        </w:rPr>
        <w:t xml:space="preserve"> adresse email </w:t>
      </w:r>
      <w:r w:rsidR="00D663F3" w:rsidRPr="00D212BE">
        <w:rPr>
          <w:rFonts w:eastAsia="Times New Roman" w:cstheme="minorHAnsi"/>
          <w:sz w:val="24"/>
          <w:szCs w:val="24"/>
        </w:rPr>
        <w:t>et</w:t>
      </w:r>
      <w:r w:rsidRPr="00D212BE">
        <w:rPr>
          <w:rFonts w:eastAsia="Times New Roman" w:cstheme="minorHAnsi"/>
          <w:sz w:val="24"/>
          <w:szCs w:val="24"/>
        </w:rPr>
        <w:t>/</w:t>
      </w:r>
      <w:r w:rsidR="00D663F3" w:rsidRPr="00D212BE">
        <w:rPr>
          <w:rFonts w:eastAsia="Times New Roman" w:cstheme="minorHAnsi"/>
          <w:sz w:val="24"/>
          <w:szCs w:val="24"/>
        </w:rPr>
        <w:t>ou</w:t>
      </w:r>
      <w:r w:rsidRPr="00D212BE">
        <w:rPr>
          <w:rFonts w:eastAsia="Times New Roman" w:cstheme="minorHAnsi"/>
          <w:sz w:val="24"/>
          <w:szCs w:val="24"/>
        </w:rPr>
        <w:t xml:space="preserve"> Teams).</w:t>
      </w:r>
    </w:p>
    <w:p w:rsidR="0027057A" w:rsidRPr="00D212BE" w:rsidRDefault="0027057A" w:rsidP="0027057A">
      <w:pPr>
        <w:spacing w:after="0" w:line="240" w:lineRule="auto"/>
        <w:rPr>
          <w:rFonts w:eastAsia="Times New Roman" w:cstheme="minorHAnsi"/>
          <w:sz w:val="24"/>
          <w:szCs w:val="24"/>
        </w:rPr>
      </w:pPr>
      <w:r w:rsidRPr="00D212BE">
        <w:rPr>
          <w:rFonts w:eastAsia="Times New Roman" w:cstheme="minorHAnsi"/>
          <w:sz w:val="24"/>
          <w:szCs w:val="24"/>
        </w:rPr>
        <w:br/>
      </w:r>
      <w:r w:rsidRPr="00D212BE">
        <w:rPr>
          <w:rFonts w:eastAsia="Times New Roman" w:cstheme="minorHAnsi"/>
          <w:b/>
          <w:sz w:val="24"/>
          <w:szCs w:val="24"/>
        </w:rPr>
        <w:t>Informations supplémentaires pour les élèves souhaitant bénéficier de cours d’appui</w:t>
      </w:r>
      <w:r w:rsidRPr="00D212BE">
        <w:rPr>
          <w:rFonts w:eastAsia="Times New Roman" w:cstheme="minorHAnsi"/>
          <w:sz w:val="24"/>
          <w:szCs w:val="24"/>
        </w:rPr>
        <w:t xml:space="preserve"> :</w:t>
      </w:r>
      <w:r w:rsidRPr="00D212BE">
        <w:rPr>
          <w:rFonts w:eastAsia="Times New Roman" w:cstheme="minorHAnsi"/>
          <w:sz w:val="24"/>
          <w:szCs w:val="24"/>
        </w:rPr>
        <w:br/>
        <w:t xml:space="preserve">Afin de bénéficier de cours d’appui, </w:t>
      </w:r>
      <w:r w:rsidRPr="00D212BE">
        <w:rPr>
          <w:rFonts w:eastAsia="Times New Roman" w:cstheme="minorHAnsi"/>
          <w:sz w:val="24"/>
          <w:szCs w:val="24"/>
          <w:u w:val="single"/>
        </w:rPr>
        <w:t>l’élève doit respecter les conditions suivantes</w:t>
      </w:r>
      <w:r w:rsidRPr="00D212BE">
        <w:rPr>
          <w:rFonts w:eastAsia="Times New Roman" w:cstheme="minorHAnsi"/>
          <w:sz w:val="24"/>
          <w:szCs w:val="24"/>
        </w:rPr>
        <w:t xml:space="preserve"> :</w:t>
      </w:r>
      <w:r w:rsidRPr="00D212BE">
        <w:rPr>
          <w:rFonts w:eastAsia="Times New Roman" w:cstheme="minorHAnsi"/>
          <w:sz w:val="24"/>
          <w:szCs w:val="24"/>
        </w:rPr>
        <w:br/>
        <w:t>- être inscrit dans une classe du cycle inférieur (7e, 6e ou 5e) ou une classe de 4e</w:t>
      </w:r>
      <w:r w:rsidRPr="00D212BE">
        <w:rPr>
          <w:rFonts w:eastAsia="Times New Roman" w:cstheme="minorHAnsi"/>
          <w:sz w:val="24"/>
          <w:szCs w:val="24"/>
        </w:rPr>
        <w:br/>
        <w:t>- avoir des lacunes dans une ou plusieurs matières spécifiques</w:t>
      </w:r>
    </w:p>
    <w:p w:rsidR="00D663F3" w:rsidRPr="00D212BE" w:rsidRDefault="0027057A" w:rsidP="0027057A">
      <w:pPr>
        <w:spacing w:after="0" w:line="240" w:lineRule="auto"/>
        <w:rPr>
          <w:rFonts w:eastAsia="Times New Roman" w:cstheme="minorHAnsi"/>
          <w:sz w:val="24"/>
          <w:szCs w:val="24"/>
        </w:rPr>
      </w:pPr>
      <w:r w:rsidRPr="00D212BE">
        <w:rPr>
          <w:rFonts w:eastAsia="Times New Roman" w:cstheme="minorHAnsi"/>
          <w:sz w:val="24"/>
          <w:szCs w:val="24"/>
        </w:rPr>
        <w:br/>
      </w:r>
      <w:r w:rsidRPr="00D212BE">
        <w:rPr>
          <w:rFonts w:eastAsia="Times New Roman" w:cstheme="minorHAnsi"/>
          <w:b/>
          <w:sz w:val="24"/>
          <w:szCs w:val="24"/>
        </w:rPr>
        <w:t>Informations supplémentaires pour les élèves-tuteurs</w:t>
      </w:r>
      <w:r w:rsidRPr="00D212BE">
        <w:rPr>
          <w:rFonts w:eastAsia="Times New Roman" w:cstheme="minorHAnsi"/>
          <w:sz w:val="24"/>
          <w:szCs w:val="24"/>
        </w:rPr>
        <w:t xml:space="preserve"> :</w:t>
      </w:r>
      <w:r w:rsidRPr="00D212BE">
        <w:rPr>
          <w:rFonts w:eastAsia="Times New Roman" w:cstheme="minorHAnsi"/>
          <w:sz w:val="24"/>
          <w:szCs w:val="24"/>
        </w:rPr>
        <w:br/>
        <w:t>Les cours d’appui ne sont payés par le ministère que s’ils se déroulent au LGE et que les deux élèves y sont inscrits. De plus, les cours ne peuvent pas être donnés entre élèves d’une même famille, d’une même classe ou d’un même niveau.</w:t>
      </w:r>
      <w:r w:rsidRPr="00D212BE">
        <w:rPr>
          <w:rFonts w:eastAsia="Times New Roman" w:cstheme="minorHAnsi"/>
          <w:sz w:val="24"/>
          <w:szCs w:val="24"/>
        </w:rPr>
        <w:br/>
        <w:t>L’élève-tuteur doit :</w:t>
      </w:r>
      <w:r w:rsidRPr="00D212BE">
        <w:rPr>
          <w:rFonts w:eastAsia="Times New Roman" w:cstheme="minorHAnsi"/>
          <w:sz w:val="24"/>
          <w:szCs w:val="24"/>
        </w:rPr>
        <w:br/>
        <w:t>- être en classe de 4e, 3e, 2e,</w:t>
      </w:r>
      <w:r w:rsidRPr="00D212BE">
        <w:rPr>
          <w:rFonts w:eastAsia="Times New Roman" w:cstheme="minorHAnsi"/>
          <w:sz w:val="24"/>
          <w:szCs w:val="24"/>
        </w:rPr>
        <w:br/>
        <w:t>- obtenir un avis favorable de l’enseignant de la matière correspondante</w:t>
      </w:r>
    </w:p>
    <w:p w:rsidR="0027057A" w:rsidRPr="00D212BE" w:rsidRDefault="0027057A" w:rsidP="0027057A">
      <w:pPr>
        <w:spacing w:after="0" w:line="240" w:lineRule="auto"/>
        <w:rPr>
          <w:rFonts w:eastAsia="Times New Roman" w:cstheme="minorHAnsi"/>
          <w:sz w:val="24"/>
          <w:szCs w:val="24"/>
        </w:rPr>
      </w:pPr>
      <w:r w:rsidRPr="00D212BE">
        <w:rPr>
          <w:rFonts w:eastAsia="Times New Roman" w:cstheme="minorHAnsi"/>
          <w:sz w:val="24"/>
          <w:szCs w:val="24"/>
        </w:rPr>
        <w:t>Par ailleurs, l’élève-tuteur ne peut :</w:t>
      </w:r>
      <w:r w:rsidRPr="00D212BE">
        <w:rPr>
          <w:rFonts w:eastAsia="Times New Roman" w:cstheme="minorHAnsi"/>
          <w:sz w:val="24"/>
          <w:szCs w:val="24"/>
        </w:rPr>
        <w:br/>
      </w:r>
      <w:r w:rsidR="00D663F3" w:rsidRPr="00D212BE">
        <w:rPr>
          <w:rFonts w:eastAsia="Times New Roman" w:cstheme="minorHAnsi"/>
          <w:sz w:val="24"/>
          <w:szCs w:val="24"/>
        </w:rPr>
        <w:t xml:space="preserve">- </w:t>
      </w:r>
      <w:r w:rsidRPr="00D212BE">
        <w:rPr>
          <w:rFonts w:eastAsia="Times New Roman" w:cstheme="minorHAnsi"/>
          <w:sz w:val="24"/>
          <w:szCs w:val="24"/>
        </w:rPr>
        <w:t>donner des cours qu’à un seul élève à la fois,</w:t>
      </w:r>
      <w:r w:rsidRPr="00D212BE">
        <w:rPr>
          <w:rFonts w:eastAsia="Times New Roman" w:cstheme="minorHAnsi"/>
          <w:sz w:val="24"/>
          <w:szCs w:val="24"/>
        </w:rPr>
        <w:br/>
      </w:r>
      <w:r w:rsidRPr="00D212BE">
        <w:rPr>
          <w:rFonts w:eastAsia="Times New Roman" w:cstheme="minorHAnsi"/>
          <w:sz w:val="24"/>
          <w:szCs w:val="24"/>
        </w:rPr>
        <w:lastRenderedPageBreak/>
        <w:t>- donner des cours qu’à hauteur de 5 heures par semaine</w:t>
      </w:r>
      <w:r w:rsidRPr="00D212BE">
        <w:rPr>
          <w:rFonts w:eastAsia="Times New Roman" w:cstheme="minorHAnsi"/>
          <w:sz w:val="24"/>
          <w:szCs w:val="24"/>
        </w:rPr>
        <w:br/>
      </w:r>
    </w:p>
    <w:p w:rsidR="00D663F3" w:rsidRPr="00D212BE" w:rsidRDefault="0027057A" w:rsidP="00D663F3">
      <w:pPr>
        <w:rPr>
          <w:rFonts w:eastAsia="Times New Roman" w:cstheme="minorHAnsi"/>
          <w:sz w:val="24"/>
          <w:szCs w:val="24"/>
        </w:rPr>
      </w:pPr>
      <w:r w:rsidRPr="00D212BE">
        <w:rPr>
          <w:rFonts w:eastAsia="Times New Roman" w:cstheme="minorHAnsi"/>
          <w:b/>
          <w:sz w:val="24"/>
          <w:szCs w:val="24"/>
        </w:rPr>
        <w:t>L’élève-tuteur doit remplir une fiche de déclaration dans les délais suivants</w:t>
      </w:r>
      <w:r w:rsidRPr="00D212BE">
        <w:rPr>
          <w:rFonts w:eastAsia="Times New Roman" w:cstheme="minorHAnsi"/>
          <w:sz w:val="24"/>
          <w:szCs w:val="24"/>
        </w:rPr>
        <w:t xml:space="preserve"> : décembre 202</w:t>
      </w:r>
      <w:r w:rsidR="00893EB7">
        <w:rPr>
          <w:rFonts w:eastAsia="Times New Roman" w:cstheme="minorHAnsi"/>
          <w:sz w:val="24"/>
          <w:szCs w:val="24"/>
        </w:rPr>
        <w:t>3</w:t>
      </w:r>
      <w:r w:rsidRPr="00D212BE">
        <w:rPr>
          <w:rFonts w:eastAsia="Times New Roman" w:cstheme="minorHAnsi"/>
          <w:sz w:val="24"/>
          <w:szCs w:val="24"/>
        </w:rPr>
        <w:t xml:space="preserve"> et juillet 202</w:t>
      </w:r>
      <w:r w:rsidR="00893EB7">
        <w:rPr>
          <w:rFonts w:eastAsia="Times New Roman" w:cstheme="minorHAnsi"/>
          <w:sz w:val="24"/>
          <w:szCs w:val="24"/>
        </w:rPr>
        <w:t>4</w:t>
      </w:r>
      <w:r w:rsidRPr="00D212BE">
        <w:rPr>
          <w:rFonts w:eastAsia="Times New Roman" w:cstheme="minorHAnsi"/>
          <w:sz w:val="24"/>
          <w:szCs w:val="24"/>
        </w:rPr>
        <w:t xml:space="preserve"> et la remettre au </w:t>
      </w:r>
      <w:proofErr w:type="spellStart"/>
      <w:r w:rsidRPr="00D212BE">
        <w:rPr>
          <w:rFonts w:eastAsia="Times New Roman" w:cstheme="minorHAnsi"/>
          <w:sz w:val="24"/>
          <w:szCs w:val="24"/>
        </w:rPr>
        <w:t>SePAS</w:t>
      </w:r>
      <w:proofErr w:type="spellEnd"/>
      <w:r w:rsidRPr="00D212BE">
        <w:rPr>
          <w:rFonts w:eastAsia="Times New Roman" w:cstheme="minorHAnsi"/>
          <w:sz w:val="24"/>
          <w:szCs w:val="24"/>
        </w:rPr>
        <w:t xml:space="preserve">. Celle-ci sera envoyée au ministère pour rémunération. </w:t>
      </w:r>
    </w:p>
    <w:p w:rsidR="00D663F3" w:rsidRPr="00D212BE" w:rsidRDefault="0027057A" w:rsidP="00D663F3">
      <w:pPr>
        <w:rPr>
          <w:rFonts w:eastAsia="Times New Roman" w:cstheme="minorHAnsi"/>
          <w:sz w:val="24"/>
          <w:szCs w:val="24"/>
        </w:rPr>
      </w:pPr>
      <w:r w:rsidRPr="00D212BE">
        <w:rPr>
          <w:rFonts w:eastAsia="Times New Roman" w:cstheme="minorHAnsi"/>
          <w:sz w:val="24"/>
          <w:szCs w:val="24"/>
        </w:rPr>
        <w:t>Un guide pour la déclaration est remis à chaque élève souhaitant donner des cours d’appui et est également consultable sur le site internet du lycée.</w:t>
      </w:r>
    </w:p>
    <w:p w:rsidR="00D663F3" w:rsidRPr="00D212BE" w:rsidRDefault="0027057A" w:rsidP="00D663F3">
      <w:pPr>
        <w:rPr>
          <w:rFonts w:eastAsia="Times New Roman" w:cstheme="minorHAnsi"/>
          <w:sz w:val="24"/>
          <w:szCs w:val="24"/>
        </w:rPr>
      </w:pPr>
      <w:r w:rsidRPr="00D212BE">
        <w:rPr>
          <w:rFonts w:eastAsia="Times New Roman" w:cstheme="minorHAnsi"/>
          <w:sz w:val="24"/>
          <w:szCs w:val="24"/>
        </w:rPr>
        <w:br/>
        <w:t>En contrepartie de l’engagement de l’élève-tuteur et du respect des conditions susmentionnées, l’élève obtient la mention de son engagement au bulletin, une attestation en fin d’année scolaire ou sur demande ainsi qu’une rémunération de la part du ministère qui se présente comme suit :</w:t>
      </w:r>
    </w:p>
    <w:p w:rsidR="00D663F3" w:rsidRPr="00D212BE" w:rsidRDefault="0027057A" w:rsidP="00D663F3">
      <w:pPr>
        <w:pStyle w:val="ListParagraph"/>
        <w:numPr>
          <w:ilvl w:val="0"/>
          <w:numId w:val="2"/>
        </w:numPr>
        <w:rPr>
          <w:rFonts w:eastAsia="Times New Roman" w:cstheme="minorHAnsi"/>
          <w:sz w:val="24"/>
          <w:szCs w:val="24"/>
        </w:rPr>
      </w:pPr>
      <w:r w:rsidRPr="00D212BE">
        <w:rPr>
          <w:rFonts w:eastAsia="Times New Roman" w:cstheme="minorHAnsi"/>
          <w:sz w:val="24"/>
          <w:szCs w:val="24"/>
        </w:rPr>
        <w:t>Elève en classe de 4 e : 10,</w:t>
      </w:r>
      <w:r w:rsidR="00EE0516" w:rsidRPr="00D212BE">
        <w:rPr>
          <w:rFonts w:eastAsia="Times New Roman" w:cstheme="minorHAnsi"/>
          <w:sz w:val="24"/>
          <w:szCs w:val="24"/>
        </w:rPr>
        <w:t>79</w:t>
      </w:r>
      <w:r w:rsidRPr="00D212BE">
        <w:rPr>
          <w:rFonts w:eastAsia="Times New Roman" w:cstheme="minorHAnsi"/>
          <w:sz w:val="24"/>
          <w:szCs w:val="24"/>
        </w:rPr>
        <w:t>€/heure</w:t>
      </w:r>
    </w:p>
    <w:p w:rsidR="00D663F3" w:rsidRPr="00D212BE" w:rsidRDefault="0027057A" w:rsidP="00D663F3">
      <w:pPr>
        <w:pStyle w:val="ListParagraph"/>
        <w:numPr>
          <w:ilvl w:val="0"/>
          <w:numId w:val="2"/>
        </w:numPr>
        <w:rPr>
          <w:rFonts w:eastAsia="Times New Roman" w:cstheme="minorHAnsi"/>
          <w:sz w:val="24"/>
          <w:szCs w:val="24"/>
        </w:rPr>
      </w:pPr>
      <w:r w:rsidRPr="00D212BE">
        <w:rPr>
          <w:rFonts w:eastAsia="Times New Roman" w:cstheme="minorHAnsi"/>
          <w:sz w:val="24"/>
          <w:szCs w:val="24"/>
        </w:rPr>
        <w:t>Elève en classe de 3 e : 13,</w:t>
      </w:r>
      <w:r w:rsidR="00EE0516" w:rsidRPr="00D212BE">
        <w:rPr>
          <w:rFonts w:eastAsia="Times New Roman" w:cstheme="minorHAnsi"/>
          <w:sz w:val="24"/>
          <w:szCs w:val="24"/>
        </w:rPr>
        <w:t>48</w:t>
      </w:r>
      <w:r w:rsidRPr="00D212BE">
        <w:rPr>
          <w:rFonts w:eastAsia="Times New Roman" w:cstheme="minorHAnsi"/>
          <w:sz w:val="24"/>
          <w:szCs w:val="24"/>
        </w:rPr>
        <w:t>€/heure</w:t>
      </w:r>
    </w:p>
    <w:p w:rsidR="0027057A" w:rsidRPr="00D212BE" w:rsidRDefault="0027057A" w:rsidP="00D663F3">
      <w:pPr>
        <w:pStyle w:val="ListParagraph"/>
        <w:numPr>
          <w:ilvl w:val="0"/>
          <w:numId w:val="2"/>
        </w:numPr>
        <w:rPr>
          <w:rFonts w:eastAsia="Times New Roman" w:cstheme="minorHAnsi"/>
          <w:sz w:val="24"/>
          <w:szCs w:val="24"/>
        </w:rPr>
      </w:pPr>
      <w:r w:rsidRPr="00D212BE">
        <w:rPr>
          <w:rFonts w:eastAsia="Times New Roman" w:cstheme="minorHAnsi"/>
          <w:sz w:val="24"/>
          <w:szCs w:val="24"/>
        </w:rPr>
        <w:t>Elève en classe de 2 e ou 1 re : 1</w:t>
      </w:r>
      <w:r w:rsidR="00EE0516" w:rsidRPr="00D212BE">
        <w:rPr>
          <w:rFonts w:eastAsia="Times New Roman" w:cstheme="minorHAnsi"/>
          <w:sz w:val="24"/>
          <w:szCs w:val="24"/>
        </w:rPr>
        <w:t>6</w:t>
      </w:r>
      <w:r w:rsidRPr="00D212BE">
        <w:rPr>
          <w:rFonts w:eastAsia="Times New Roman" w:cstheme="minorHAnsi"/>
          <w:sz w:val="24"/>
          <w:szCs w:val="24"/>
        </w:rPr>
        <w:t>,</w:t>
      </w:r>
      <w:r w:rsidR="00EE0516" w:rsidRPr="00D212BE">
        <w:rPr>
          <w:rFonts w:eastAsia="Times New Roman" w:cstheme="minorHAnsi"/>
          <w:sz w:val="24"/>
          <w:szCs w:val="24"/>
        </w:rPr>
        <w:t>18</w:t>
      </w:r>
      <w:r w:rsidRPr="00D212BE">
        <w:rPr>
          <w:rFonts w:eastAsia="Times New Roman" w:cstheme="minorHAnsi"/>
          <w:sz w:val="24"/>
          <w:szCs w:val="24"/>
        </w:rPr>
        <w:t>€/heure</w:t>
      </w:r>
    </w:p>
    <w:p w:rsidR="0027057A" w:rsidRPr="00D212BE" w:rsidRDefault="0027057A" w:rsidP="0027057A">
      <w:pPr>
        <w:rPr>
          <w:rFonts w:eastAsia="Times New Roman" w:cstheme="minorHAnsi"/>
          <w:sz w:val="24"/>
          <w:szCs w:val="24"/>
        </w:rPr>
      </w:pPr>
      <w:r w:rsidRPr="00D212BE">
        <w:rPr>
          <w:rFonts w:eastAsia="Times New Roman" w:cstheme="minorHAnsi"/>
          <w:sz w:val="24"/>
          <w:szCs w:val="24"/>
        </w:rPr>
        <w:br/>
      </w:r>
      <w:r w:rsidRPr="00D212BE">
        <w:rPr>
          <w:rFonts w:eastAsia="Times New Roman" w:cstheme="minorHAnsi"/>
          <w:b/>
          <w:sz w:val="24"/>
          <w:szCs w:val="24"/>
        </w:rPr>
        <w:t>L’horaire pour le cours d’appui sera défini par paliers de 15 minutes</w:t>
      </w:r>
      <w:r w:rsidRPr="00D212BE">
        <w:rPr>
          <w:rFonts w:eastAsia="Times New Roman" w:cstheme="minorHAnsi"/>
          <w:b/>
          <w:sz w:val="24"/>
          <w:szCs w:val="24"/>
        </w:rPr>
        <w:br/>
      </w:r>
      <w:r w:rsidRPr="00D212BE">
        <w:rPr>
          <w:rFonts w:eastAsia="Times New Roman" w:cstheme="minorHAnsi"/>
          <w:sz w:val="24"/>
          <w:szCs w:val="24"/>
        </w:rPr>
        <w:t>(15min/30min/45min/60min/75min/etc.).</w:t>
      </w:r>
    </w:p>
    <w:p w:rsidR="006D0370" w:rsidRPr="00D212BE" w:rsidRDefault="0027057A" w:rsidP="0027057A">
      <w:pPr>
        <w:rPr>
          <w:rFonts w:eastAsia="Times New Roman" w:cstheme="minorHAnsi"/>
          <w:sz w:val="24"/>
          <w:szCs w:val="24"/>
        </w:rPr>
      </w:pPr>
      <w:r w:rsidRPr="00D212BE">
        <w:rPr>
          <w:rFonts w:eastAsia="Times New Roman" w:cstheme="minorHAnsi"/>
          <w:sz w:val="24"/>
          <w:szCs w:val="24"/>
        </w:rPr>
        <w:br/>
        <w:t xml:space="preserve">Par la présente, je déclare avoir pris connaissance des conditions liées aux cours d’appui dans le cadre du projet « </w:t>
      </w:r>
      <w:proofErr w:type="spellStart"/>
      <w:r w:rsidRPr="00D212BE">
        <w:rPr>
          <w:rFonts w:eastAsia="Times New Roman" w:cstheme="minorHAnsi"/>
          <w:sz w:val="24"/>
          <w:szCs w:val="24"/>
        </w:rPr>
        <w:t>Schüler</w:t>
      </w:r>
      <w:proofErr w:type="spellEnd"/>
      <w:r w:rsidRPr="00D212BE">
        <w:rPr>
          <w:rFonts w:eastAsia="Times New Roman" w:cstheme="minorHAnsi"/>
          <w:sz w:val="24"/>
          <w:szCs w:val="24"/>
        </w:rPr>
        <w:t xml:space="preserve"> </w:t>
      </w:r>
      <w:proofErr w:type="spellStart"/>
      <w:r w:rsidRPr="00D212BE">
        <w:rPr>
          <w:rFonts w:eastAsia="Times New Roman" w:cstheme="minorHAnsi"/>
          <w:sz w:val="24"/>
          <w:szCs w:val="24"/>
        </w:rPr>
        <w:t>hëllefe</w:t>
      </w:r>
      <w:proofErr w:type="spellEnd"/>
      <w:r w:rsidRPr="00D212BE">
        <w:rPr>
          <w:rFonts w:eastAsia="Times New Roman" w:cstheme="minorHAnsi"/>
          <w:sz w:val="24"/>
          <w:szCs w:val="24"/>
        </w:rPr>
        <w:t xml:space="preserve"> </w:t>
      </w:r>
      <w:proofErr w:type="spellStart"/>
      <w:r w:rsidRPr="00D212BE">
        <w:rPr>
          <w:rFonts w:eastAsia="Times New Roman" w:cstheme="minorHAnsi"/>
          <w:sz w:val="24"/>
          <w:szCs w:val="24"/>
        </w:rPr>
        <w:t>Schüler</w:t>
      </w:r>
      <w:proofErr w:type="spellEnd"/>
      <w:r w:rsidRPr="00D212BE">
        <w:rPr>
          <w:rFonts w:eastAsia="Times New Roman" w:cstheme="minorHAnsi"/>
          <w:sz w:val="24"/>
          <w:szCs w:val="24"/>
        </w:rPr>
        <w:t xml:space="preserve"> » au Lycée De Garçons Esch</w:t>
      </w:r>
      <w:r w:rsidR="00D663F3" w:rsidRPr="00D212BE">
        <w:rPr>
          <w:rFonts w:eastAsia="Times New Roman" w:cstheme="minorHAnsi"/>
          <w:sz w:val="24"/>
          <w:szCs w:val="24"/>
        </w:rPr>
        <w:t>.</w:t>
      </w:r>
    </w:p>
    <w:p w:rsidR="00D663F3" w:rsidRPr="00D212BE" w:rsidRDefault="00D663F3" w:rsidP="0027057A">
      <w:pPr>
        <w:rPr>
          <w:rFonts w:eastAsia="Times New Roman" w:cstheme="minorHAnsi"/>
          <w:sz w:val="24"/>
          <w:szCs w:val="24"/>
        </w:rPr>
      </w:pPr>
    </w:p>
    <w:p w:rsidR="0027057A" w:rsidRPr="00D212BE" w:rsidRDefault="0027057A" w:rsidP="0027057A">
      <w:pPr>
        <w:rPr>
          <w:rFonts w:eastAsia="Times New Roman" w:cstheme="minorHAnsi"/>
          <w:sz w:val="24"/>
          <w:szCs w:val="24"/>
        </w:rPr>
      </w:pPr>
      <w:r w:rsidRPr="00D212BE">
        <w:rPr>
          <w:rFonts w:eastAsia="Times New Roman" w:cstheme="minorHAnsi"/>
          <w:sz w:val="24"/>
          <w:szCs w:val="24"/>
        </w:rPr>
        <w:t>___________</w:t>
      </w:r>
      <w:r w:rsidR="00241105">
        <w:rPr>
          <w:rFonts w:eastAsia="Times New Roman" w:cstheme="minorHAnsi"/>
          <w:sz w:val="24"/>
          <w:szCs w:val="24"/>
        </w:rPr>
        <w:t>_______</w:t>
      </w:r>
      <w:r w:rsidRPr="00D212BE">
        <w:rPr>
          <w:rFonts w:eastAsia="Times New Roman" w:cstheme="minorHAnsi"/>
          <w:sz w:val="24"/>
          <w:szCs w:val="24"/>
        </w:rPr>
        <w:tab/>
      </w:r>
      <w:r w:rsidRPr="00D212BE">
        <w:rPr>
          <w:rFonts w:eastAsia="Times New Roman" w:cstheme="minorHAnsi"/>
          <w:sz w:val="24"/>
          <w:szCs w:val="24"/>
        </w:rPr>
        <w:tab/>
      </w:r>
      <w:r w:rsidR="00241105">
        <w:rPr>
          <w:rFonts w:eastAsia="Times New Roman" w:cstheme="minorHAnsi"/>
          <w:sz w:val="24"/>
          <w:szCs w:val="24"/>
        </w:rPr>
        <w:tab/>
      </w:r>
      <w:r w:rsidRPr="00D212BE">
        <w:rPr>
          <w:rFonts w:eastAsia="Times New Roman" w:cstheme="minorHAnsi"/>
          <w:sz w:val="24"/>
          <w:szCs w:val="24"/>
        </w:rPr>
        <w:t>____________________</w:t>
      </w:r>
      <w:r w:rsidR="004354B0" w:rsidRPr="00D212BE">
        <w:rPr>
          <w:rFonts w:eastAsia="Times New Roman" w:cstheme="minorHAnsi"/>
          <w:sz w:val="24"/>
          <w:szCs w:val="24"/>
        </w:rPr>
        <w:tab/>
      </w:r>
      <w:r w:rsidR="00241105">
        <w:rPr>
          <w:rFonts w:eastAsia="Times New Roman" w:cstheme="minorHAnsi"/>
          <w:sz w:val="24"/>
          <w:szCs w:val="24"/>
        </w:rPr>
        <w:tab/>
        <w:t xml:space="preserve">      </w:t>
      </w:r>
      <w:r w:rsidRPr="00D212BE">
        <w:rPr>
          <w:rFonts w:eastAsia="Times New Roman" w:cstheme="minorHAnsi"/>
          <w:sz w:val="24"/>
          <w:szCs w:val="24"/>
        </w:rPr>
        <w:t>_______________</w:t>
      </w:r>
      <w:r w:rsidR="004354B0" w:rsidRPr="00D212BE">
        <w:rPr>
          <w:rFonts w:eastAsia="Times New Roman" w:cstheme="minorHAnsi"/>
          <w:sz w:val="24"/>
          <w:szCs w:val="24"/>
        </w:rPr>
        <w:t>______</w:t>
      </w:r>
    </w:p>
    <w:p w:rsidR="006D0370" w:rsidRPr="00D212BE" w:rsidRDefault="0027057A" w:rsidP="00CE1381">
      <w:pPr>
        <w:rPr>
          <w:rFonts w:eastAsia="Times New Roman" w:cstheme="minorHAnsi"/>
          <w:sz w:val="24"/>
          <w:szCs w:val="24"/>
        </w:rPr>
      </w:pPr>
      <w:r w:rsidRPr="00D212BE">
        <w:rPr>
          <w:rFonts w:eastAsia="Times New Roman" w:cstheme="minorHAnsi"/>
          <w:sz w:val="24"/>
          <w:szCs w:val="24"/>
        </w:rPr>
        <w:t xml:space="preserve">Date, Lieu </w:t>
      </w:r>
      <w:r w:rsidRPr="00D212BE">
        <w:rPr>
          <w:rFonts w:eastAsia="Times New Roman" w:cstheme="minorHAnsi"/>
          <w:sz w:val="24"/>
          <w:szCs w:val="24"/>
        </w:rPr>
        <w:tab/>
      </w:r>
      <w:r w:rsidRPr="00D212BE">
        <w:rPr>
          <w:rFonts w:eastAsia="Times New Roman" w:cstheme="minorHAnsi"/>
          <w:sz w:val="24"/>
          <w:szCs w:val="24"/>
        </w:rPr>
        <w:tab/>
      </w:r>
      <w:r w:rsidRPr="00D212BE">
        <w:rPr>
          <w:rFonts w:eastAsia="Times New Roman" w:cstheme="minorHAnsi"/>
          <w:sz w:val="24"/>
          <w:szCs w:val="24"/>
        </w:rPr>
        <w:tab/>
      </w:r>
      <w:r w:rsidR="00241105">
        <w:rPr>
          <w:rFonts w:eastAsia="Times New Roman" w:cstheme="minorHAnsi"/>
          <w:sz w:val="24"/>
          <w:szCs w:val="24"/>
        </w:rPr>
        <w:tab/>
      </w:r>
      <w:r w:rsidRPr="00D212BE">
        <w:rPr>
          <w:rFonts w:eastAsia="Times New Roman" w:cstheme="minorHAnsi"/>
          <w:sz w:val="24"/>
          <w:szCs w:val="24"/>
        </w:rPr>
        <w:t xml:space="preserve">Signature de l‘élève </w:t>
      </w:r>
      <w:r w:rsidRPr="00D212BE">
        <w:rPr>
          <w:rFonts w:eastAsia="Times New Roman" w:cstheme="minorHAnsi"/>
          <w:sz w:val="24"/>
          <w:szCs w:val="24"/>
        </w:rPr>
        <w:tab/>
      </w:r>
      <w:r w:rsidRPr="00D212BE">
        <w:rPr>
          <w:rFonts w:eastAsia="Times New Roman" w:cstheme="minorHAnsi"/>
          <w:sz w:val="24"/>
          <w:szCs w:val="24"/>
        </w:rPr>
        <w:tab/>
      </w:r>
      <w:r w:rsidR="00241105">
        <w:rPr>
          <w:rFonts w:eastAsia="Times New Roman" w:cstheme="minorHAnsi"/>
          <w:sz w:val="24"/>
          <w:szCs w:val="24"/>
        </w:rPr>
        <w:tab/>
        <w:t xml:space="preserve">      </w:t>
      </w:r>
      <w:r w:rsidRPr="00D212BE">
        <w:rPr>
          <w:rFonts w:eastAsia="Times New Roman" w:cstheme="minorHAnsi"/>
          <w:sz w:val="24"/>
          <w:szCs w:val="24"/>
        </w:rPr>
        <w:t>Signature des</w:t>
      </w:r>
      <w:r w:rsidR="004354B0" w:rsidRPr="00D212BE">
        <w:rPr>
          <w:rFonts w:eastAsia="Times New Roman" w:cstheme="minorHAnsi"/>
          <w:sz w:val="24"/>
          <w:szCs w:val="24"/>
        </w:rPr>
        <w:t xml:space="preserve"> </w:t>
      </w:r>
      <w:r w:rsidRPr="00D212BE">
        <w:rPr>
          <w:rFonts w:eastAsia="Times New Roman" w:cstheme="minorHAnsi"/>
          <w:sz w:val="24"/>
          <w:szCs w:val="24"/>
        </w:rPr>
        <w:t>parents</w:t>
      </w:r>
      <w:r w:rsidRPr="00D212BE">
        <w:rPr>
          <w:rFonts w:eastAsia="Times New Roman" w:cstheme="minorHAnsi"/>
          <w:sz w:val="24"/>
          <w:szCs w:val="24"/>
        </w:rPr>
        <w:br/>
      </w:r>
      <w:r w:rsidRPr="00D212BE">
        <w:rPr>
          <w:rFonts w:eastAsia="Times New Roman" w:cstheme="minorHAnsi"/>
          <w:sz w:val="24"/>
          <w:szCs w:val="24"/>
        </w:rPr>
        <w:tab/>
      </w:r>
      <w:r w:rsidRPr="00D212BE">
        <w:rPr>
          <w:rFonts w:eastAsia="Times New Roman" w:cstheme="minorHAnsi"/>
          <w:sz w:val="24"/>
          <w:szCs w:val="24"/>
        </w:rPr>
        <w:tab/>
      </w:r>
      <w:r w:rsidRPr="00D212BE">
        <w:rPr>
          <w:rFonts w:eastAsia="Times New Roman" w:cstheme="minorHAnsi"/>
          <w:sz w:val="24"/>
          <w:szCs w:val="24"/>
        </w:rPr>
        <w:tab/>
      </w:r>
      <w:r w:rsidRPr="00D212BE">
        <w:rPr>
          <w:rFonts w:eastAsia="Times New Roman" w:cstheme="minorHAnsi"/>
          <w:sz w:val="24"/>
          <w:szCs w:val="24"/>
        </w:rPr>
        <w:tab/>
      </w:r>
      <w:r w:rsidRPr="00D212BE">
        <w:rPr>
          <w:rFonts w:eastAsia="Times New Roman" w:cstheme="minorHAnsi"/>
          <w:sz w:val="24"/>
          <w:szCs w:val="24"/>
        </w:rPr>
        <w:tab/>
      </w:r>
      <w:r w:rsidRPr="00D212BE">
        <w:rPr>
          <w:rFonts w:eastAsia="Times New Roman" w:cstheme="minorHAnsi"/>
          <w:sz w:val="24"/>
          <w:szCs w:val="24"/>
        </w:rPr>
        <w:tab/>
      </w:r>
      <w:r w:rsidRPr="00D212BE">
        <w:rPr>
          <w:rFonts w:eastAsia="Times New Roman" w:cstheme="minorHAnsi"/>
          <w:sz w:val="24"/>
          <w:szCs w:val="24"/>
        </w:rPr>
        <w:tab/>
      </w:r>
      <w:r w:rsidRPr="00D212BE">
        <w:rPr>
          <w:rFonts w:eastAsia="Times New Roman" w:cstheme="minorHAnsi"/>
          <w:sz w:val="24"/>
          <w:szCs w:val="24"/>
        </w:rPr>
        <w:tab/>
      </w:r>
      <w:r w:rsidRPr="00D212BE">
        <w:rPr>
          <w:rFonts w:eastAsia="Times New Roman" w:cstheme="minorHAnsi"/>
          <w:sz w:val="24"/>
          <w:szCs w:val="24"/>
        </w:rPr>
        <w:tab/>
      </w:r>
      <w:r w:rsidRPr="00D212BE">
        <w:rPr>
          <w:rFonts w:eastAsia="Times New Roman" w:cstheme="minorHAnsi"/>
          <w:sz w:val="24"/>
          <w:szCs w:val="24"/>
        </w:rPr>
        <w:tab/>
      </w:r>
      <w:r w:rsidR="00241105">
        <w:rPr>
          <w:rFonts w:eastAsia="Times New Roman" w:cstheme="minorHAnsi"/>
          <w:sz w:val="24"/>
          <w:szCs w:val="24"/>
        </w:rPr>
        <w:t xml:space="preserve">      </w:t>
      </w:r>
      <w:r w:rsidRPr="00D212BE">
        <w:rPr>
          <w:rFonts w:eastAsia="Times New Roman" w:cstheme="minorHAnsi"/>
          <w:sz w:val="24"/>
          <w:szCs w:val="24"/>
        </w:rPr>
        <w:t>(si mineur)</w:t>
      </w:r>
    </w:p>
    <w:p w:rsidR="006D0370" w:rsidRDefault="006D0370" w:rsidP="0010056F">
      <w:pPr>
        <w:ind w:left="720" w:hanging="720"/>
        <w:jc w:val="center"/>
        <w:rPr>
          <w:rFonts w:ascii="Arial" w:eastAsia="Times New Roman" w:hAnsi="Arial" w:cs="Arial"/>
          <w:sz w:val="28"/>
          <w:szCs w:val="25"/>
        </w:rPr>
      </w:pPr>
    </w:p>
    <w:p w:rsidR="006D0370" w:rsidRDefault="00CE1381" w:rsidP="0027057A">
      <w:pPr>
        <w:ind w:left="720" w:hanging="720"/>
        <w:rPr>
          <w:rFonts w:ascii="Arial" w:eastAsia="Times New Roman" w:hAnsi="Arial" w:cs="Arial"/>
          <w:sz w:val="28"/>
          <w:szCs w:val="25"/>
        </w:rPr>
      </w:pPr>
      <w:r>
        <w:rPr>
          <w:rFonts w:ascii="Arial" w:hAnsi="Arial" w:cs="Arial"/>
          <w:noProof/>
          <w:sz w:val="28"/>
          <w:szCs w:val="25"/>
        </w:rPr>
        <w:drawing>
          <wp:anchor distT="0" distB="0" distL="114300" distR="114300" simplePos="0" relativeHeight="251658240" behindDoc="1" locked="0" layoutInCell="1" allowOverlap="1" wp14:anchorId="6F496B16">
            <wp:simplePos x="0" y="0"/>
            <wp:positionH relativeFrom="margin">
              <wp:align>center</wp:align>
            </wp:positionH>
            <wp:positionV relativeFrom="paragraph">
              <wp:posOffset>12065</wp:posOffset>
            </wp:positionV>
            <wp:extent cx="1422934" cy="1044000"/>
            <wp:effectExtent l="0" t="0" r="6350" b="3810"/>
            <wp:wrapNone/>
            <wp:docPr id="1" name="Picture 1" descr="C:\Users\Hafma412\AppData\Local\Microsoft\Windows\INetCache\Content.MSO\A9832A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fma412\AppData\Local\Microsoft\Windows\INetCache\Content.MSO\A9832A1C.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2934" cy="104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0370" w:rsidRDefault="006D0370" w:rsidP="0027057A">
      <w:pPr>
        <w:ind w:left="720" w:hanging="720"/>
        <w:rPr>
          <w:rFonts w:ascii="Arial" w:eastAsia="Times New Roman" w:hAnsi="Arial" w:cs="Arial"/>
          <w:sz w:val="28"/>
          <w:szCs w:val="25"/>
        </w:rPr>
      </w:pPr>
    </w:p>
    <w:p w:rsidR="006D0370" w:rsidRPr="00D212BE" w:rsidRDefault="006D0370" w:rsidP="00D212BE">
      <w:pPr>
        <w:ind w:left="720" w:hanging="720"/>
        <w:jc w:val="center"/>
        <w:rPr>
          <w:rFonts w:eastAsia="Times New Roman" w:cstheme="minorHAnsi"/>
          <w:sz w:val="28"/>
          <w:szCs w:val="25"/>
        </w:rPr>
      </w:pPr>
    </w:p>
    <w:p w:rsidR="006D0370" w:rsidRPr="00D212BE" w:rsidRDefault="006D0370" w:rsidP="00CE1381">
      <w:pPr>
        <w:rPr>
          <w:rFonts w:eastAsia="Times New Roman" w:cstheme="minorHAnsi"/>
          <w:sz w:val="28"/>
          <w:szCs w:val="25"/>
        </w:rPr>
      </w:pPr>
    </w:p>
    <w:p w:rsidR="0027057A" w:rsidRPr="00D212BE" w:rsidRDefault="0027057A" w:rsidP="00CE1381">
      <w:pPr>
        <w:jc w:val="center"/>
        <w:rPr>
          <w:rFonts w:eastAsia="Times New Roman" w:cstheme="minorHAnsi"/>
          <w:szCs w:val="24"/>
        </w:rPr>
      </w:pPr>
      <w:r w:rsidRPr="00D212BE">
        <w:rPr>
          <w:rFonts w:eastAsia="Times New Roman" w:cstheme="minorHAnsi"/>
          <w:sz w:val="24"/>
          <w:szCs w:val="25"/>
        </w:rPr>
        <w:t>Une copie de la présente sera remise à l’élève.</w:t>
      </w:r>
    </w:p>
    <w:p w:rsidR="00031D05" w:rsidRPr="00D212BE" w:rsidRDefault="0027057A" w:rsidP="00D663F3">
      <w:pPr>
        <w:ind w:left="720" w:hanging="720"/>
        <w:jc w:val="center"/>
        <w:rPr>
          <w:rFonts w:eastAsia="Times New Roman" w:cstheme="minorHAnsi"/>
          <w:sz w:val="24"/>
          <w:szCs w:val="25"/>
        </w:rPr>
      </w:pPr>
      <w:r w:rsidRPr="00D212BE">
        <w:rPr>
          <w:rFonts w:eastAsia="Times New Roman" w:cstheme="minorHAnsi"/>
          <w:sz w:val="24"/>
          <w:szCs w:val="25"/>
        </w:rPr>
        <w:t xml:space="preserve">Informations supplémentaires au </w:t>
      </w:r>
      <w:proofErr w:type="spellStart"/>
      <w:r w:rsidRPr="00D212BE">
        <w:rPr>
          <w:rFonts w:eastAsia="Times New Roman" w:cstheme="minorHAnsi"/>
          <w:sz w:val="24"/>
          <w:szCs w:val="25"/>
        </w:rPr>
        <w:t>SePAS</w:t>
      </w:r>
      <w:proofErr w:type="spellEnd"/>
      <w:r w:rsidRPr="00D212BE">
        <w:rPr>
          <w:rFonts w:eastAsia="Times New Roman" w:cstheme="minorHAnsi"/>
          <w:sz w:val="24"/>
          <w:szCs w:val="25"/>
        </w:rPr>
        <w:t xml:space="preserve"> / </w:t>
      </w:r>
      <w:r w:rsidR="00893EB7">
        <w:rPr>
          <w:rFonts w:eastAsia="Times New Roman" w:cstheme="minorHAnsi"/>
          <w:sz w:val="24"/>
          <w:szCs w:val="25"/>
        </w:rPr>
        <w:t>fortuna.shala</w:t>
      </w:r>
      <w:bookmarkStart w:id="0" w:name="_GoBack"/>
      <w:bookmarkEnd w:id="0"/>
      <w:r w:rsidRPr="00D212BE">
        <w:rPr>
          <w:rFonts w:eastAsia="Times New Roman" w:cstheme="minorHAnsi"/>
          <w:sz w:val="24"/>
          <w:szCs w:val="25"/>
        </w:rPr>
        <w:t>@lge.lu / 55 62 85 - 404</w:t>
      </w:r>
    </w:p>
    <w:sectPr w:rsidR="00031D05" w:rsidRPr="00D212BE" w:rsidSect="00CE138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8146A"/>
    <w:multiLevelType w:val="hybridMultilevel"/>
    <w:tmpl w:val="896C6C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E80783"/>
    <w:multiLevelType w:val="hybridMultilevel"/>
    <w:tmpl w:val="AEC2F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7A"/>
    <w:rsid w:val="00031D05"/>
    <w:rsid w:val="0010056F"/>
    <w:rsid w:val="00241105"/>
    <w:rsid w:val="0027057A"/>
    <w:rsid w:val="004354B0"/>
    <w:rsid w:val="00494BF9"/>
    <w:rsid w:val="006D0370"/>
    <w:rsid w:val="00893EB7"/>
    <w:rsid w:val="00CE1381"/>
    <w:rsid w:val="00D212BE"/>
    <w:rsid w:val="00D663F3"/>
    <w:rsid w:val="00EE0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89E7"/>
  <w15:chartTrackingRefBased/>
  <w15:docId w15:val="{260F9027-3140-4BA7-BD08-41E55A34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7057A"/>
  </w:style>
  <w:style w:type="paragraph" w:styleId="ListParagraph">
    <w:name w:val="List Paragraph"/>
    <w:basedOn w:val="Normal"/>
    <w:uiPriority w:val="34"/>
    <w:qFormat/>
    <w:rsid w:val="00D66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Maroldt</dc:creator>
  <cp:keywords/>
  <dc:description/>
  <cp:lastModifiedBy>Fortuna Shala</cp:lastModifiedBy>
  <cp:revision>2</cp:revision>
  <cp:lastPrinted>2023-03-03T09:56:00Z</cp:lastPrinted>
  <dcterms:created xsi:type="dcterms:W3CDTF">2024-02-09T13:39:00Z</dcterms:created>
  <dcterms:modified xsi:type="dcterms:W3CDTF">2024-02-09T13:39:00Z</dcterms:modified>
</cp:coreProperties>
</file>